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北京同得发餐饮管理有限公司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骆丰收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张静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2023年04月21日 上午至2023年04月22日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