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北京同得发餐饮管理有限公司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北京市顺义区高丽营镇金马工业园二街4-5号（门牌号）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北京市顺义区高丽营镇金马工业园二街4-5号（门牌号）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骆丰收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13717683411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xibao25@163.com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0231-2022-QEOFH-2023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Q：集体用餐配送（热食类食品制售）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E：集体用餐配送（热食类食品制售）所涉及场所的相关环境管理活动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O：集体用餐配送（热食类食品制售）所涉及场所的相关职业健康安全管理活动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F：位于北京市顺义区高丽营镇金马工业园二街4-5号（门牌号）北京同得发餐饮管理有限公司的集体用餐配送（热食类食品制售）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H：位于北京市顺义区高丽营镇金马工业园二街4-5号（门牌号）北京同得发餐饮管理有限公司的集体用餐配送（热食类食品制售）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Q：30.05.00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E：30.05.00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O：30.05.00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F：E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H：E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2023年04月21日 上午至2023年04月22日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邝柏臣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2020-N1QMS-1222839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2023-N1EMS-1222839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2023-N1OHSMS-1222839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2020-N1FSMS-1222839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2020-N1HACCP-1222839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Q:30.05.00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E:30.05.00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O:30.05.00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F:E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H:E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13428842228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E:被见证，O:被见证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张静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2021-N1QMS-2011923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2021-N1EMS-4011923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2020-N1OHSMS-3011923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2020-N1FSMS-3011923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2021-N1HACCp-3011923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Q:30.05.00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E:30.05.00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O:30.05.00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F:E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H:E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13501146660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E:组长见证，O:组长见证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