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安徽宇豪物业服务集团有限责任公司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0283-2022-SC-2023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安徽省合肥市庐阳区合瓦路149号上城国际新城铂爵宫办409、410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刘振保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安徽省合肥市庐阳区合瓦路149号上城国际新城铂爵宫办409、410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朱海娟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0551-64252296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18255182884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合肥市肥东县金色地带小区,地址：合肥市肥东县金阳路与古河路东北侧,企业人数：24,审核范围：物业服务（绿化养护服务、垃圾的收集、清运、卫生保洁服务、公共区域秩序维护服务、设施设备巡查和管理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