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16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斯特控制设备（天津）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28日 上午至2023年04月2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