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青岛雷盾防雷技术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7日 上午至2023年04月07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汪桂丽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