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30336-2023-F</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陕西帮便利网络科技有限公司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2023年04月13日 上午至2023年04月13日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2020-N1FSMS-1232380</w:t>
            </w:r>
          </w:p>
        </w:tc>
        <w:tc>
          <w:tcPr>
            <w:tcW w:w="1140" w:type="dxa"/>
            <w:vAlign w:val="center"/>
          </w:tcPr>
          <w:p w:rsidR="00C66AE4">
            <w:pPr>
              <w:spacing w:line="240" w:lineRule="exact"/>
              <w:jc w:val="center"/>
              <w:rPr>
                <w:b/>
                <w:color w:val="000000"/>
                <w:szCs w:val="21"/>
              </w:rPr>
            </w:pPr>
            <w:r>
              <w:rPr>
                <w:b/>
                <w:color w:val="000000"/>
                <w:szCs w:val="21"/>
              </w:rPr>
              <w:t>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陕西帮便利网络科技有限公司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陕西省西安市碑林区长安北路34号3幢1单元11001室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710061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陕西省西安市碑林区长安北路34号3幢1单元11001室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710061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罗帆</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18792691864</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刘永</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罗帆</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