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河北兴瑞铁路器材有限公司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30335-2023-E</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赵丽萍</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2022-N1EMS-2012001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李凤仪</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2021-N1EMS-3031946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