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20334-2023-Q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沈阳达奥锐测计量科技有限公司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沈阳达奥锐测计量科技有限公司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辽宁省沈阳市于洪区滨江街72-4号(1-6-2)</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110024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辽宁省沈阳市于洪区滨江街72-4号(1-6-2)</w:t>
            </w:r>
            <w:bookmarkEnd w:id="8"/>
          </w:p>
        </w:tc>
        <w:tc>
          <w:tcPr>
            <w:tcW w:w="1242" w:type="dxa"/>
            <w:vMerge/>
            <w:vAlign w:val="center"/>
          </w:tcPr>
          <w:p w:rsidR="00190ED2"/>
        </w:tc>
        <w:tc>
          <w:tcPr>
            <w:tcW w:w="1771" w:type="dxa"/>
          </w:tcPr>
          <w:p w:rsidR="00190ED2">
            <w:bookmarkStart w:id="9" w:name="办公邮编"/>
            <w:r>
              <w:t>110024</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15542285554</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刘素云</w:t>
            </w:r>
            <w:bookmarkEnd w:id="13"/>
          </w:p>
        </w:tc>
        <w:tc>
          <w:tcPr>
            <w:tcW w:w="1313" w:type="dxa"/>
            <w:vAlign w:val="center"/>
          </w:tcPr>
          <w:p w:rsidR="00190ED2">
            <w:r>
              <w:rPr>
                <w:rFonts w:hint="eastAsia"/>
              </w:rPr>
              <w:t>管理者代表</w:t>
            </w:r>
          </w:p>
        </w:tc>
        <w:tc>
          <w:tcPr>
            <w:tcW w:w="2180" w:type="dxa"/>
          </w:tcPr>
          <w:p w:rsidR="00190ED2">
            <w:bookmarkStart w:id="14" w:name="管理者代表"/>
            <w:r>
              <w:t>张磊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实验室认证认可的技术咨询服务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35.04.02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35.04.02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