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64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大庆市嘉顺石油机械设备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4月01日 上午至2023年04月01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