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河北信瑞智能装备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27-2023-Q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