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美达教育设备集团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熊焰鸣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1日 上午至2023年04月02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