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0223-2021-E-2023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成都博世威科技有限公司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成都博世威科技有限公司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成都市新津县五津镇兴园8路518号2栋1层</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生产地址：四川省德阳市广汉市新丰镇玉溪路三段六号；经营地址：四川省德阳市广汉市新丰镇玉溪路三段六号1栋楼2层</w:t>
            </w:r>
            <w:bookmarkEnd w:id="8"/>
          </w:p>
        </w:tc>
        <w:tc>
          <w:tcPr>
            <w:tcW w:w="1242" w:type="dxa"/>
            <w:vMerge/>
            <w:vAlign w:val="center"/>
          </w:tcPr>
          <w:p w:rsidR="00190ED2"/>
        </w:tc>
        <w:tc>
          <w:tcPr>
            <w:tcW w:w="1771" w:type="dxa"/>
          </w:tcPr>
          <w:p w:rsidR="00190ED2">
            <w:bookmarkStart w:id="9" w:name="办公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袁华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15308105335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李仕勇</w:t>
            </w:r>
            <w:bookmarkEnd w:id="13"/>
          </w:p>
        </w:tc>
        <w:tc>
          <w:tcPr>
            <w:tcW w:w="1313" w:type="dxa"/>
            <w:vAlign w:val="center"/>
          </w:tcPr>
          <w:p w:rsidR="00190ED2">
            <w:r>
              <w:rPr>
                <w:rFonts w:hint="eastAsia"/>
              </w:rPr>
              <w:t>管理者代表</w:t>
            </w:r>
          </w:p>
        </w:tc>
        <w:tc>
          <w:tcPr>
            <w:tcW w:w="2180" w:type="dxa"/>
          </w:tcPr>
          <w:p w:rsidR="00190ED2">
            <w:bookmarkStart w:id="14" w:name="管理者代表"/>
            <w:r>
              <w:t>罗杨</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2023年04月02日 上午至2023年04月02日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油田助剂的销售所涉及场所的相关环境管理活动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29.11.05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2021-N1EMS-1265256</w:t>
            </w:r>
          </w:p>
        </w:tc>
        <w:tc>
          <w:tcPr>
            <w:tcW w:w="2179" w:type="dxa"/>
            <w:vAlign w:val="center"/>
          </w:tcPr>
          <w:p w:rsidR="00190ED2">
            <w:r>
              <w:t>29.11.05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