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北京博联创达科技发展有限公司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徐俊南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李雅静，张世君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2023年04月12日 上午至2023年04月12日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