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宜宾露露商贸有限责任公司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2020年02月20日 上午至2020年02月21日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