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杭州岸弘精密材料技术有限公司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2023年04月06日 上午至2023年04月06日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