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重庆庆谊辉实业有限公司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2023年03月23日 下午至2023年03月23日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