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中航卓越锻造（无锡）有限公司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10301-2023-EnMS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无锡市惠山区玉祁街道玉东村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任益新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无锡市惠山区玉祁工业集中区祁北路18号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杨文兰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0510-83896532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0510-83896532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锻件的生产所涉及的能源管理活动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72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