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重庆起跑线品牌管理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262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重庆市梁平区双桂街道梁平工业园区科技企业孵化园1栋C区第4层负2号标准厂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重庆市梁平区双桂街道梁平工业园区科技企业孵化园1栋C区第4层负2号标准厂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服装(校服、职业装、运动服、军训服、工作服)的设计，生产的售后服务（五星级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