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0063-2020-2023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成都千嘉科技股份有限公司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2023年03月22日 上午至2023年03月22日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