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枣阳市润图化工有限责任公司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陈凯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2023年03月20日 上午至2023年03月20日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