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重庆荣福玻璃销售有限公司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重庆市永川区花桥乡箭滩村2幢</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重庆市永川区花桥乡箭滩村2幢</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91500118MA605BCE61</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023-49356001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杨丹</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唐吉武</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玻璃酒瓶、水杯、酒杯的制造</w:t>
      </w:r>
      <w:bookmarkEnd w:id="14"/>
      <w:bookmarkStart w:id="15" w:name="_GoBack"/>
      <w:bookmarkStart w:id="16" w:name="审核范围英"/>
      <w:r>
        <w:rPr>
          <w:rFonts w:hint="eastAsia"/>
          <w:b/>
          <w:color w:val="000000" w:themeColor="text1"/>
          <w:sz w:val="22"/>
          <w:szCs w:val="22"/>
        </w:rPr>
        <w:t>玻璃酒瓶、水杯、酒杯的制造</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