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河北宏烽科技服务有限公司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0040-2022-QEO-2023</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