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重庆食聚熙餐饮管理有限公司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重庆市大渡口区翠柏路101号1幢4-2</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重庆市大渡口区翠柏路101号1幢4-2</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30302-2023-QEO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何杰</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18723278867</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梁丹丹</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Q：未认可：餐饮管理服务（热食类食品制售）;</w:t>
            </w:r>
          </w:p>
          <w:p w:rsidR="00D25683">
            <w:r>
              <w:t>认可：农副产品销售。</w:t>
            </w:r>
          </w:p>
          <w:p w:rsidR="00D25683">
            <w:r>
              <w:t>E：餐饮管理服务（热食类食品制售）;农副产品销售所涉及的相关环境管理活动</w:t>
            </w:r>
          </w:p>
          <w:p w:rsidR="00D25683">
            <w:r>
              <w:t>O：餐饮管理服务（热食类食品制售）;农副产品销售所涉及的相关职业健康安全管理活动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Q：29.07.01;29.07.02;29.07.03;30.05.00</w:t>
            </w:r>
          </w:p>
          <w:p w:rsidR="00D25683">
            <w:r>
              <w:t>E：29.07.01;29.07.02;29.07.03;30.05.00</w:t>
            </w:r>
          </w:p>
          <w:p w:rsidR="00D25683">
            <w:r>
              <w:t>O：29.07.01;29.07.02;29.07.03;30.05.00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2023年03月20日 上午至2023年03月20日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冉景洲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2020-N1QMS-1267598</w:t>
            </w:r>
          </w:p>
          <w:p w:rsidR="00D25683">
            <w:pPr>
              <w:jc w:val="center"/>
              <w:rPr>
                <w:sz w:val="21"/>
                <w:szCs w:val="21"/>
              </w:rPr>
            </w:pPr>
            <w:r>
              <w:rPr>
                <w:sz w:val="21"/>
                <w:szCs w:val="21"/>
              </w:rPr>
              <w:t>2020-N1EMS-1267598</w:t>
            </w:r>
          </w:p>
          <w:p w:rsidR="00D25683">
            <w:pPr>
              <w:jc w:val="center"/>
              <w:rPr>
                <w:sz w:val="21"/>
                <w:szCs w:val="21"/>
              </w:rPr>
            </w:pPr>
            <w:r>
              <w:rPr>
                <w:sz w:val="21"/>
                <w:szCs w:val="21"/>
              </w:rPr>
              <w:t>2021-N1OHSMS-1267598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Q:29.07.01,29.07.02,29.07.03</w:t>
            </w:r>
          </w:p>
          <w:p w:rsidR="00D25683">
            <w:pPr>
              <w:jc w:val="center"/>
              <w:rPr>
                <w:sz w:val="21"/>
                <w:szCs w:val="21"/>
              </w:rPr>
            </w:pPr>
            <w:r>
              <w:rPr>
                <w:sz w:val="21"/>
                <w:szCs w:val="21"/>
              </w:rPr>
              <w:t>E:29.07.01,29.07.02,29.07.03,30.05.00</w:t>
            </w:r>
          </w:p>
          <w:p w:rsidR="00D25683">
            <w:pPr>
              <w:jc w:val="center"/>
              <w:rPr>
                <w:sz w:val="21"/>
                <w:szCs w:val="21"/>
              </w:rPr>
            </w:pPr>
            <w:r>
              <w:rPr>
                <w:sz w:val="21"/>
                <w:szCs w:val="21"/>
              </w:rPr>
              <w:t>O:29.07.01,29.07.02,29.07.03,30.05.00</w:t>
            </w:r>
          </w:p>
        </w:tc>
        <w:tc>
          <w:tcPr>
            <w:tcW w:w="1393" w:type="dxa"/>
            <w:gridSpan w:val="3"/>
            <w:vAlign w:val="center"/>
          </w:tcPr>
          <w:p w:rsidR="00D25683">
            <w:pPr>
              <w:jc w:val="center"/>
              <w:rPr>
                <w:sz w:val="21"/>
                <w:szCs w:val="21"/>
              </w:rPr>
            </w:pPr>
            <w:r>
              <w:rPr>
                <w:sz w:val="21"/>
                <w:szCs w:val="21"/>
              </w:rPr>
              <w:t>18983000183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杨珍全</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2021-N1QMS-2230067</w:t>
            </w:r>
          </w:p>
          <w:p w:rsidR="00D25683">
            <w:pPr>
              <w:jc w:val="center"/>
              <w:rPr>
                <w:sz w:val="21"/>
                <w:szCs w:val="21"/>
              </w:rPr>
            </w:pPr>
            <w:r>
              <w:rPr>
                <w:sz w:val="21"/>
                <w:szCs w:val="21"/>
              </w:rPr>
              <w:t>2021-N1EMS-2230067</w:t>
            </w:r>
          </w:p>
          <w:p w:rsidR="00D25683">
            <w:pPr>
              <w:jc w:val="center"/>
              <w:rPr>
                <w:sz w:val="21"/>
                <w:szCs w:val="21"/>
              </w:rPr>
            </w:pPr>
            <w:r>
              <w:rPr>
                <w:sz w:val="21"/>
                <w:szCs w:val="21"/>
              </w:rPr>
              <w:t>2021-N1OHSMS-2230067</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Q:29.07.01,29.07.02,29.07.03</w:t>
            </w:r>
          </w:p>
          <w:p w:rsidR="00D25683">
            <w:pPr>
              <w:jc w:val="center"/>
              <w:rPr>
                <w:sz w:val="21"/>
                <w:szCs w:val="21"/>
              </w:rPr>
            </w:pPr>
            <w:r>
              <w:rPr>
                <w:sz w:val="21"/>
                <w:szCs w:val="21"/>
              </w:rPr>
              <w:t>E:29.07.01,29.07.02,29.07.03,30.05.00</w:t>
            </w:r>
          </w:p>
          <w:p w:rsidR="00D25683">
            <w:pPr>
              <w:jc w:val="center"/>
              <w:rPr>
                <w:sz w:val="21"/>
                <w:szCs w:val="21"/>
              </w:rPr>
            </w:pPr>
            <w:r>
              <w:rPr>
                <w:sz w:val="21"/>
                <w:szCs w:val="21"/>
              </w:rPr>
              <w:t>O:29.07.01,29.07.02,29.07.03,30.05.00</w:t>
            </w:r>
          </w:p>
        </w:tc>
        <w:tc>
          <w:tcPr>
            <w:tcW w:w="1393" w:type="dxa"/>
            <w:gridSpan w:val="3"/>
            <w:vAlign w:val="center"/>
          </w:tcPr>
          <w:p w:rsidR="00D25683">
            <w:pPr>
              <w:jc w:val="center"/>
              <w:rPr>
                <w:sz w:val="21"/>
                <w:szCs w:val="21"/>
              </w:rPr>
            </w:pPr>
            <w:r>
              <w:rPr>
                <w:sz w:val="21"/>
                <w:szCs w:val="21"/>
              </w:rPr>
              <w:t>13883847833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周正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ISC-JSZJ-626</w:t>
            </w:r>
          </w:p>
          <w:p w:rsidR="00D25683">
            <w:pPr>
              <w:jc w:val="center"/>
              <w:rPr>
                <w:sz w:val="21"/>
                <w:szCs w:val="21"/>
              </w:rPr>
            </w:pPr>
            <w:r>
              <w:rPr>
                <w:sz w:val="21"/>
                <w:szCs w:val="21"/>
              </w:rPr>
              <w:t>ISC-JSZJ-626</w:t>
            </w:r>
          </w:p>
          <w:p w:rsidR="00D25683">
            <w:pPr>
              <w:jc w:val="center"/>
              <w:rPr>
                <w:sz w:val="21"/>
                <w:szCs w:val="21"/>
              </w:rPr>
            </w:pPr>
            <w:r>
              <w:rPr>
                <w:sz w:val="21"/>
                <w:szCs w:val="21"/>
              </w:rPr>
              <w:t>ISC-JSZJ-626</w:t>
            </w:r>
          </w:p>
          <w:p w:rsidR="00D25683">
            <w:pPr>
              <w:jc w:val="center"/>
              <w:rPr>
                <w:sz w:val="21"/>
                <w:szCs w:val="21"/>
              </w:rPr>
            </w:pPr>
            <w:r>
              <w:rPr>
                <w:sz w:val="21"/>
                <w:szCs w:val="21"/>
              </w:rPr>
              <w:t>重庆食味餐饮管理服务有限公司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Q:30.05.00</w:t>
            </w:r>
          </w:p>
          <w:p w:rsidR="00D25683">
            <w:pPr>
              <w:jc w:val="center"/>
              <w:rPr>
                <w:sz w:val="21"/>
                <w:szCs w:val="21"/>
              </w:rPr>
            </w:pPr>
            <w:r>
              <w:rPr>
                <w:sz w:val="21"/>
                <w:szCs w:val="21"/>
              </w:rPr>
              <w:t>E:30.05.00</w:t>
            </w:r>
          </w:p>
          <w:p w:rsidR="00D25683">
            <w:pPr>
              <w:jc w:val="center"/>
              <w:rPr>
                <w:sz w:val="21"/>
                <w:szCs w:val="21"/>
              </w:rPr>
            </w:pPr>
            <w:r>
              <w:rPr>
                <w:sz w:val="21"/>
                <w:szCs w:val="21"/>
              </w:rPr>
              <w:t>O:30.05.00</w:t>
            </w:r>
          </w:p>
        </w:tc>
        <w:tc>
          <w:tcPr>
            <w:tcW w:w="1393" w:type="dxa"/>
            <w:gridSpan w:val="3"/>
            <w:vAlign w:val="center"/>
          </w:tcPr>
          <w:p w:rsidR="00D25683">
            <w:pPr>
              <w:jc w:val="center"/>
              <w:rPr>
                <w:sz w:val="21"/>
                <w:szCs w:val="21"/>
              </w:rPr>
            </w:pPr>
            <w:r>
              <w:rPr>
                <w:sz w:val="21"/>
                <w:szCs w:val="21"/>
              </w:rPr>
              <w:t>18523014257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张心</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2021-N1QMS-3207381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Q:29.07.01,29.07.02,29.07.03</w:t>
            </w:r>
          </w:p>
        </w:tc>
        <w:tc>
          <w:tcPr>
            <w:tcW w:w="1393" w:type="dxa"/>
            <w:gridSpan w:val="3"/>
            <w:vAlign w:val="center"/>
          </w:tcPr>
          <w:p w:rsidR="00D25683">
            <w:pPr>
              <w:jc w:val="center"/>
              <w:rPr>
                <w:sz w:val="21"/>
                <w:szCs w:val="21"/>
              </w:rPr>
            </w:pPr>
            <w:r>
              <w:rPr>
                <w:sz w:val="21"/>
                <w:szCs w:val="21"/>
              </w:rPr>
              <w:t>15023289133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冉景洲</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