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0230-2022-EnMs-2023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浩联保温管业有限公司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浩联保温管业有限公司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河北省邢台市新河县和谐路南侧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055650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河北省邢台市新河县和谐路南侧</w:t>
            </w:r>
            <w:bookmarkEnd w:id="8"/>
          </w:p>
        </w:tc>
        <w:tc>
          <w:tcPr>
            <w:tcW w:w="1242" w:type="dxa"/>
            <w:vMerge/>
            <w:vAlign w:val="center"/>
          </w:tcPr>
          <w:p w:rsidR="00190ED2"/>
        </w:tc>
        <w:tc>
          <w:tcPr>
            <w:tcW w:w="1771" w:type="dxa"/>
          </w:tcPr>
          <w:p w:rsidR="00190ED2">
            <w:bookmarkStart w:id="9" w:name="办公邮编"/>
            <w:r>
              <w:t>055650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解啸云</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13253205915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李少坡</w:t>
            </w:r>
            <w:bookmarkEnd w:id="13"/>
          </w:p>
        </w:tc>
        <w:tc>
          <w:tcPr>
            <w:tcW w:w="1313" w:type="dxa"/>
            <w:vAlign w:val="center"/>
          </w:tcPr>
          <w:p w:rsidR="00190ED2">
            <w:r>
              <w:rPr>
                <w:rFonts w:hint="eastAsia"/>
              </w:rPr>
              <w:t>管理者代表</w:t>
            </w:r>
          </w:p>
        </w:tc>
        <w:tc>
          <w:tcPr>
            <w:tcW w:w="2180" w:type="dxa"/>
          </w:tcPr>
          <w:p w:rsidR="00190ED2">
            <w:bookmarkStart w:id="14" w:name="管理者代表"/>
            <w:r>
              <w:t>解啸云</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2023年03月29日 上午至2023年03月30日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预制直埋保温管的制造、销售所涉及的能源管理活动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2.3</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李丽英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2020-N1EnMS-3021820</w:t>
            </w:r>
          </w:p>
        </w:tc>
        <w:tc>
          <w:tcPr>
            <w:tcW w:w="2179" w:type="dxa"/>
            <w:vAlign w:val="center"/>
          </w:tcPr>
          <w:p w:rsidR="00190ED2">
            <w:r>
              <w:t>2.3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