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0352-2022-Q-2023</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安徽省国盛量子科技有限公司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安徽省国盛量子科技有限公司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中国（安徽）自由贸易试验区合肥片区高新区望江西路900号中安创谷科技园一期B1栋3-4层</w:t>
            </w:r>
            <w:bookmarkEnd w:id="6"/>
          </w:p>
        </w:tc>
        <w:tc>
          <w:tcPr>
            <w:tcW w:w="1242" w:type="dxa"/>
            <w:vMerge w:val="restart"/>
            <w:vAlign w:val="center"/>
          </w:tcPr>
          <w:p w:rsidR="00190ED2">
            <w:r>
              <w:rPr>
                <w:rFonts w:hint="eastAsia"/>
              </w:rPr>
              <w:t>邮编</w:t>
            </w:r>
          </w:p>
        </w:tc>
        <w:tc>
          <w:tcPr>
            <w:tcW w:w="1771" w:type="dxa"/>
          </w:tcPr>
          <w:p w:rsidR="00190ED2">
            <w:bookmarkStart w:id="7" w:name="注册邮编"/>
            <w:r>
              <w:t>230088</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中国（安徽）自由贸易试验区合肥片区高新区望江西路900号中安创谷科技园一期B1栋3-4层</w:t>
            </w:r>
            <w:bookmarkEnd w:id="8"/>
          </w:p>
        </w:tc>
        <w:tc>
          <w:tcPr>
            <w:tcW w:w="1242" w:type="dxa"/>
            <w:vMerge/>
            <w:vAlign w:val="center"/>
          </w:tcPr>
          <w:p w:rsidR="00190ED2"/>
        </w:tc>
        <w:tc>
          <w:tcPr>
            <w:tcW w:w="1771" w:type="dxa"/>
          </w:tcPr>
          <w:p w:rsidR="00190ED2">
            <w:bookmarkStart w:id="9" w:name="办公邮编"/>
            <w:r>
              <w:t>230088</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陈英</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19965051671</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赵博文</w:t>
            </w:r>
            <w:bookmarkEnd w:id="13"/>
          </w:p>
        </w:tc>
        <w:tc>
          <w:tcPr>
            <w:tcW w:w="1313" w:type="dxa"/>
            <w:vAlign w:val="center"/>
          </w:tcPr>
          <w:p w:rsidR="00190ED2">
            <w:r>
              <w:rPr>
                <w:rFonts w:hint="eastAsia"/>
              </w:rPr>
              <w:t>管理者代表</w:t>
            </w:r>
          </w:p>
        </w:tc>
        <w:tc>
          <w:tcPr>
            <w:tcW w:w="2180" w:type="dxa"/>
          </w:tcPr>
          <w:p w:rsidR="00190ED2">
            <w:bookmarkStart w:id="14" w:name="管理者代表"/>
            <w:r>
              <w:t>赵博文</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2023年03月28日 上午至2023年03月28日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量子测量设备的研发及技术服务</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19.05.01</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朱晓丽</w:t>
            </w:r>
          </w:p>
        </w:tc>
        <w:tc>
          <w:tcPr>
            <w:tcW w:w="1089" w:type="dxa"/>
            <w:vAlign w:val="center"/>
          </w:tcPr>
          <w:p w:rsidR="00190ED2">
            <w:r>
              <w:t>组长</w:t>
            </w:r>
          </w:p>
        </w:tc>
        <w:tc>
          <w:tcPr>
            <w:tcW w:w="711" w:type="dxa"/>
            <w:vAlign w:val="center"/>
          </w:tcPr>
          <w:p w:rsidR="00190ED2">
            <w:r>
              <w:t>女</w:t>
            </w:r>
          </w:p>
        </w:tc>
        <w:tc>
          <w:tcPr>
            <w:tcW w:w="3870" w:type="dxa"/>
            <w:vAlign w:val="center"/>
          </w:tcPr>
          <w:p w:rsidR="00190ED2">
            <w:r>
              <w:t>2021-N1QMS-3205805</w:t>
            </w:r>
          </w:p>
        </w:tc>
        <w:tc>
          <w:tcPr>
            <w:tcW w:w="2179" w:type="dxa"/>
            <w:vAlign w:val="center"/>
          </w:tcPr>
          <w:p w:rsidR="00190ED2">
            <w:r>
              <w:t>19.05.01</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