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0098-2023-QEO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飞达科技有限公司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飞达科技有限公司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浙江省台州市路桥区新桥镇新文路387号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318050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浙江省台州市路桥区新桥镇新文路387号</w:t>
            </w:r>
            <w:bookmarkEnd w:id="8"/>
          </w:p>
        </w:tc>
        <w:tc>
          <w:tcPr>
            <w:tcW w:w="1242" w:type="dxa"/>
            <w:vMerge/>
            <w:vAlign w:val="center"/>
          </w:tcPr>
          <w:p w:rsidR="00190ED2"/>
        </w:tc>
        <w:tc>
          <w:tcPr>
            <w:tcW w:w="1771" w:type="dxa"/>
          </w:tcPr>
          <w:p w:rsidR="00190ED2">
            <w:bookmarkStart w:id="9" w:name="办公邮编"/>
            <w:r>
              <w:t>318050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徐益飞</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15157287709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郑灵龙</w:t>
            </w:r>
            <w:bookmarkEnd w:id="13"/>
          </w:p>
        </w:tc>
        <w:tc>
          <w:tcPr>
            <w:tcW w:w="1313" w:type="dxa"/>
            <w:vAlign w:val="center"/>
          </w:tcPr>
          <w:p w:rsidR="00190ED2">
            <w:r>
              <w:rPr>
                <w:rFonts w:hint="eastAsia"/>
              </w:rPr>
              <w:t>管理者代表</w:t>
            </w:r>
          </w:p>
        </w:tc>
        <w:tc>
          <w:tcPr>
            <w:tcW w:w="2180" w:type="dxa"/>
          </w:tcPr>
          <w:p w:rsidR="00190ED2">
            <w:bookmarkStart w:id="14" w:name="管理者代表"/>
            <w:r>
              <w:t>曾军</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2023年03月30日 下午至2023年04月01日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E：资质范围内电缆电线、线束的研发、生产所涉及的相关环境管理活动</w:t>
            </w:r>
          </w:p>
          <w:p w:rsidR="004130A1" w:rsidP="0009161C">
            <w:r>
              <w:t>O：资质范围内电缆电线、线束的研发、生产所涉及的相关职业健康安全管理活动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E：19.11.02</w:t>
            </w:r>
          </w:p>
          <w:p w:rsidR="004130A1">
            <w:r>
              <w:t>O：19.11.02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王献华</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2021-N1EMS-1244982</w:t>
            </w:r>
          </w:p>
          <w:p w:rsidR="00190ED2">
            <w:r>
              <w:t>2021-N1OHSMS-1244982</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王钰棠</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2021-N0EMS-3213498</w:t>
            </w:r>
          </w:p>
          <w:p w:rsidR="00190ED2">
            <w:r>
              <w:t>2021-N0OHSMS-3213498</w:t>
            </w:r>
          </w:p>
        </w:tc>
        <w:tc>
          <w:tcPr>
            <w:tcW w:w="2179" w:type="dxa"/>
            <w:vAlign w:val="center"/>
          </w:tcPr>
          <w:p w:rsidR="00190ED2">
            <w:r>
              <w:t>E:19.11.02</w:t>
            </w:r>
          </w:p>
          <w:p w:rsidR="00190ED2">
            <w:r>
              <w:t>O:19.11.02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方小娥</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2020-N1EMS-1059339</w:t>
            </w:r>
          </w:p>
        </w:tc>
        <w:tc>
          <w:tcPr>
            <w:tcW w:w="2179" w:type="dxa"/>
            <w:vAlign w:val="center"/>
          </w:tcPr>
          <w:p w:rsidR="00190ED2">
            <w:r>
              <w:t>E:19.11.02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