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飞达科技有限公司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浙江省台州市路桥区新桥镇新文路387号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浙江省台州市路桥区新桥镇新文路387号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0098-2023-QEO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徐益飞</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15157287709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290818620@qq.com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曾军</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18405768880</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E：特种电缆、线束的研发和制造（3C许可范围内）所涉及场所的相关环境管理活动</w:t>
            </w:r>
          </w:p>
          <w:p w:rsidR="00D25683">
            <w:r>
              <w:t>O：特种电缆、线束的研发和制造（3C许可范围内）所涉及场所的相关职业健康安全管理活动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E：19.11.02</w:t>
            </w:r>
          </w:p>
          <w:p w:rsidR="00D25683">
            <w:r>
              <w:t>O：19.11.02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2023年03月29日 上午至2023年03月29日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王献华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2021-N1EMS-1244982</w:t>
            </w:r>
          </w:p>
          <w:p w:rsidR="00D25683">
            <w:pPr>
              <w:jc w:val="center"/>
              <w:rPr>
                <w:sz w:val="21"/>
                <w:szCs w:val="21"/>
              </w:rPr>
            </w:pPr>
            <w:r>
              <w:rPr>
                <w:sz w:val="21"/>
                <w:szCs w:val="21"/>
              </w:rPr>
              <w:t>2021-N1OHSMS-1244982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13758100841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方小娥</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2020-N1EMS-1059339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E:19.11.02</w:t>
            </w:r>
          </w:p>
        </w:tc>
        <w:tc>
          <w:tcPr>
            <w:tcW w:w="1393" w:type="dxa"/>
            <w:gridSpan w:val="3"/>
            <w:vAlign w:val="center"/>
          </w:tcPr>
          <w:p w:rsidR="00D25683">
            <w:pPr>
              <w:jc w:val="center"/>
              <w:rPr>
                <w:sz w:val="21"/>
                <w:szCs w:val="21"/>
              </w:rPr>
            </w:pPr>
            <w:r>
              <w:rPr>
                <w:sz w:val="21"/>
                <w:szCs w:val="21"/>
              </w:rPr>
              <w:t>18257652078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王钰棠</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2021-N0EMS-3213498</w:t>
            </w:r>
          </w:p>
          <w:p w:rsidR="00D25683">
            <w:pPr>
              <w:jc w:val="center"/>
              <w:rPr>
                <w:sz w:val="21"/>
                <w:szCs w:val="21"/>
              </w:rPr>
            </w:pPr>
            <w:r>
              <w:rPr>
                <w:sz w:val="21"/>
                <w:szCs w:val="21"/>
              </w:rPr>
              <w:t>2021-N0OHSMS-3213498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E:19.11.02</w:t>
            </w:r>
          </w:p>
          <w:p w:rsidR="00D25683">
            <w:pPr>
              <w:jc w:val="center"/>
              <w:rPr>
                <w:sz w:val="21"/>
                <w:szCs w:val="21"/>
              </w:rPr>
            </w:pPr>
            <w:r>
              <w:rPr>
                <w:sz w:val="21"/>
                <w:szCs w:val="21"/>
              </w:rPr>
              <w:t>O:19.11.02</w:t>
            </w:r>
          </w:p>
        </w:tc>
        <w:tc>
          <w:tcPr>
            <w:tcW w:w="1393" w:type="dxa"/>
            <w:gridSpan w:val="3"/>
            <w:vAlign w:val="center"/>
          </w:tcPr>
          <w:p w:rsidR="00D25683">
            <w:pPr>
              <w:jc w:val="center"/>
              <w:rPr>
                <w:sz w:val="21"/>
                <w:szCs w:val="21"/>
              </w:rPr>
            </w:pPr>
            <w:r>
              <w:rPr>
                <w:sz w:val="21"/>
                <w:szCs w:val="21"/>
              </w:rPr>
              <w:t>13958532896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王献华</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