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广州市好佳顺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徐丽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4日 上午至2023年03月16日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