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石家庄京华电缆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刘增棉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吉洁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5日 上午至2023年04月06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