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1210-2021-QEO-2023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河北伟源水利机械有限公司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Q:ISC-Q-2022-2061,E:ISC-E-2022-1426,O:ISC-O-2022-1315</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91130530063370279A</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河北伟源水利机械有限公司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Q：启闭机、闸门、拦污栅、清污机的生产</w:t>
            </w:r>
          </w:p>
          <w:p w:rsidR="001A196B">
            <w:pPr>
              <w:snapToGrid w:val="0"/>
              <w:spacing w:line="0" w:lineRule="atLeast"/>
              <w:jc w:val="left"/>
              <w:rPr>
                <w:sz w:val="22"/>
                <w:szCs w:val="22"/>
              </w:rPr>
            </w:pPr>
            <w:r>
              <w:rPr>
                <w:sz w:val="22"/>
                <w:szCs w:val="22"/>
              </w:rPr>
              <w:t>E：启闭机、闸门、拦污栅、清污机的生产所涉及场所的相关环境管理活动</w:t>
            </w:r>
          </w:p>
          <w:p w:rsidR="001A196B">
            <w:pPr>
              <w:snapToGrid w:val="0"/>
              <w:spacing w:line="0" w:lineRule="atLeast"/>
              <w:jc w:val="left"/>
              <w:rPr>
                <w:sz w:val="22"/>
                <w:szCs w:val="22"/>
              </w:rPr>
            </w:pPr>
            <w:r>
              <w:rPr>
                <w:sz w:val="22"/>
                <w:szCs w:val="22"/>
              </w:rPr>
              <w:t>O：启闭机、闸门、拦污栅、清污机的生产所涉及场所的相关职业健康安全管理活动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河北省邢台市新河县西郑家庄村西</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河北省邢台市新河县西郑家庄村西</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河北伟源水利机械有限公司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Q:ISC-Q-2022-2061,E:ISC-E-2022-1426,O:ISC-O-2022-1315</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河北省邢台市新河县西郑家庄村西</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