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7"/>
        <w:gridCol w:w="673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北京海开科技有限公司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北京市大兴区瀛吉街8号院4号楼15层1503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北京市大兴区瀛吉街8号院4号楼15层1503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王光灿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15210753166</w:t>
            </w:r>
            <w:bookmarkEnd w:id="4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Haikaikeji2015@163.com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0196-2023-Q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劳保服装、鞋帽、工器具、仪器仪表、电气设备的销售；</w:t>
            </w:r>
            <w:bookmarkEnd w:id="2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bookmarkStart w:id="36" w:name="_GoBack"/>
            <w:r>
              <w:rPr>
                <w:rFonts w:hint="eastAsia" w:eastAsia="宋体"/>
                <w:sz w:val="20"/>
                <w:lang w:val="de-DE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-647700</wp:posOffset>
                  </wp:positionH>
                  <wp:positionV relativeFrom="paragraph">
                    <wp:posOffset>-1155700</wp:posOffset>
                  </wp:positionV>
                  <wp:extent cx="7675880" cy="10857865"/>
                  <wp:effectExtent l="0" t="0" r="1270" b="635"/>
                  <wp:wrapNone/>
                  <wp:docPr id="1" name="图片 1" descr="D ISC-B-II-04 审核计划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 ISC-B-II-04 审核计划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5880" cy="10857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36"/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2023年03月12日 上午至2023年03月12日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eastAsia="宋体"/>
                <w:sz w:val="20"/>
                <w:lang w:val="de-DE" w:eastAsia="zh-CN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夏爱俭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2020-N1QMS-1226516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15726687295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5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5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319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122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15726687295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19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122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2023.03.11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2023.03.11</w:t>
            </w:r>
          </w:p>
        </w:tc>
        <w:tc>
          <w:tcPr>
            <w:tcW w:w="131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2" w:type="dxa"/>
            <w:gridSpan w:val="3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2023.03.11</w:t>
            </w:r>
          </w:p>
        </w:tc>
      </w:tr>
    </w:tbl>
    <w:p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2"/>
        <w:gridCol w:w="1537"/>
        <w:gridCol w:w="960"/>
        <w:gridCol w:w="2751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日期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时间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部门</w:t>
            </w: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8:30-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: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00</w:t>
            </w:r>
          </w:p>
        </w:tc>
        <w:tc>
          <w:tcPr>
            <w:tcW w:w="61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首次会议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52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9:00-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10:3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领导层</w:t>
            </w:r>
          </w:p>
        </w:tc>
        <w:tc>
          <w:tcPr>
            <w:tcW w:w="27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（内外部因素、相关方的需求和期望、体系策划过程、管理承诺相关过程、资源提供过程、内外部沟通、管理评审过程、顾客投诉处理、监视和测量规划和持续改进等）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 w:rightChars="0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对一阶段问题整改情况的确认；事故事件及起处理情况，质量监测情况、使用情况等</w:t>
            </w: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QMS：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9.1.1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9.1.3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/9.3/10.1/10.3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12:3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2751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ind w:right="57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职责权限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目标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基础设施、工作环境、人员、组织知识、培训、意识、沟通、文件化控制、内部审核、纠正措施等</w:t>
            </w:r>
          </w:p>
        </w:tc>
        <w:tc>
          <w:tcPr>
            <w:tcW w:w="2469" w:type="dxa"/>
          </w:tcPr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QMS:</w:t>
            </w:r>
          </w:p>
          <w:p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after="0"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7.1.3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7.1.4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7.1.6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7.3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/7.4/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7.5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9.2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13:0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7431" w:type="dxa"/>
            <w:gridSpan w:val="4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休息/午餐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16:0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市场部</w:t>
            </w:r>
          </w:p>
        </w:tc>
        <w:tc>
          <w:tcPr>
            <w:tcW w:w="2751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职责权限、目标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不合格控制、顾客满意度、产品和服务交付、服务提供的控制、供方管理、合同评审、运行策划等</w:t>
            </w:r>
          </w:p>
        </w:tc>
        <w:tc>
          <w:tcPr>
            <w:tcW w:w="246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QMS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5.3/6.2/8.1/8.2/8.3/8.4/8.5/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8.6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 xml:space="preserve"> 8.7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/9.1.2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16:3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: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-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会议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352" w:type="dxa"/>
            <w:tcBorders>
              <w:lef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2023-03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-1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3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  <w:lang w:val="en-US" w:eastAsia="zh-CN"/>
              </w:rPr>
              <w:t>17:0</w:t>
            </w: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0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27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审核结束</w:t>
            </w:r>
          </w:p>
        </w:tc>
        <w:tc>
          <w:tcPr>
            <w:tcW w:w="24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VjZDhkZmY5MGI5YmI5ZDllYmU0Mjk1ZDdlY2ZkNWIifQ=="/>
  </w:docVars>
  <w:rsids>
    <w:rsidRoot w:val="00000000"/>
    <w:rsid w:val="07A57796"/>
    <w:rsid w:val="0D471E0C"/>
    <w:rsid w:val="0E1A2A75"/>
    <w:rsid w:val="0F7258C6"/>
    <w:rsid w:val="22457E73"/>
    <w:rsid w:val="28C01C50"/>
    <w:rsid w:val="2ACF577D"/>
    <w:rsid w:val="32694B45"/>
    <w:rsid w:val="36127662"/>
    <w:rsid w:val="39742F53"/>
    <w:rsid w:val="3DC254CA"/>
    <w:rsid w:val="4ADD084A"/>
    <w:rsid w:val="50F45A5B"/>
    <w:rsid w:val="539B083F"/>
    <w:rsid w:val="5D28668E"/>
    <w:rsid w:val="5DC42740"/>
    <w:rsid w:val="610417D1"/>
    <w:rsid w:val="613D07F7"/>
    <w:rsid w:val="64DB6CE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1415</Words>
  <Characters>2221</Characters>
  <Lines>37</Lines>
  <Paragraphs>10</Paragraphs>
  <TotalTime>5</TotalTime>
  <ScaleCrop>false</ScaleCrop>
  <LinksUpToDate>false</LinksUpToDate>
  <CharactersWithSpaces>2276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晨露</cp:lastModifiedBy>
  <dcterms:modified xsi:type="dcterms:W3CDTF">2023-03-12T14:36:48Z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2052-11.1.0.12980</vt:lpwstr>
  </property>
</Properties>
</file>