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0179-2023-H</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深圳市永益华贸易有限公司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深圳市永益华贸易有限公司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深圳市龙华新区大浪街道部九窝龙军工业区八栋一楼</w:t>
            </w:r>
            <w:bookmarkEnd w:id="8"/>
          </w:p>
        </w:tc>
        <w:tc>
          <w:tcPr>
            <w:tcW w:w="1242" w:type="dxa"/>
            <w:vMerge w:val="restart"/>
            <w:vAlign w:val="center"/>
          </w:tcPr>
          <w:p w:rsidR="004771BE">
            <w:r>
              <w:rPr>
                <w:rFonts w:hint="eastAsia"/>
              </w:rPr>
              <w:t>邮编</w:t>
            </w:r>
          </w:p>
        </w:tc>
        <w:tc>
          <w:tcPr>
            <w:tcW w:w="1771" w:type="dxa"/>
          </w:tcPr>
          <w:p w:rsidR="004771BE">
            <w:bookmarkStart w:id="9" w:name="注册邮编"/>
            <w:r>
              <w:t>518131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广东省深圳市龙华新区大浪街道部九窝龙军工业区八栋一楼</w:t>
            </w:r>
            <w:bookmarkEnd w:id="10"/>
          </w:p>
        </w:tc>
        <w:tc>
          <w:tcPr>
            <w:tcW w:w="1242" w:type="dxa"/>
            <w:vMerge/>
            <w:vAlign w:val="center"/>
          </w:tcPr>
          <w:p w:rsidR="004771BE"/>
        </w:tc>
        <w:tc>
          <w:tcPr>
            <w:tcW w:w="1771" w:type="dxa"/>
          </w:tcPr>
          <w:p w:rsidR="004771BE">
            <w:bookmarkStart w:id="11" w:name="办公邮编"/>
            <w:r>
              <w:t>518131</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罗雄科</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15118067329</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刘巍巍</w:t>
            </w:r>
            <w:bookmarkEnd w:id="15"/>
          </w:p>
        </w:tc>
        <w:tc>
          <w:tcPr>
            <w:tcW w:w="1313" w:type="dxa"/>
            <w:vAlign w:val="center"/>
          </w:tcPr>
          <w:p w:rsidR="004771BE">
            <w:r>
              <w:rPr>
                <w:rFonts w:hint="eastAsia"/>
              </w:rPr>
              <w:t>管理者代表</w:t>
            </w:r>
          </w:p>
        </w:tc>
        <w:tc>
          <w:tcPr>
            <w:tcW w:w="2180" w:type="dxa"/>
          </w:tcPr>
          <w:p w:rsidR="004771BE">
            <w:bookmarkStart w:id="16" w:name="管理者代表"/>
            <w:r>
              <w:t>罗雄科</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2023年04月11日 上午至2023年04月12日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位于广东省深圳市龙华新区大浪街道部九窝龙军工业区八栋一楼深圳市永益华贸易有限公司的初级农产品(鲜禽畜肉、鲜禽蛋和果蔬)、预包装食品（米、面、粮油、调味品）、散装食品（干杂）的销售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FI-2</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邝柏臣</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2020-N1HACCP-1222839</w:t>
            </w:r>
          </w:p>
        </w:tc>
        <w:tc>
          <w:tcPr>
            <w:tcW w:w="2179" w:type="dxa"/>
            <w:vAlign w:val="center"/>
          </w:tcPr>
          <w:p w:rsidR="004771BE">
            <w:r>
              <w:t>FI-2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2020-N1HACCP-1232380</w:t>
            </w:r>
          </w:p>
        </w:tc>
        <w:tc>
          <w:tcPr>
            <w:tcW w:w="2179" w:type="dxa"/>
            <w:vAlign w:val="center"/>
          </w:tcPr>
          <w:p w:rsidR="004771BE">
            <w:r>
              <w:t>FI-2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