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0182-2023-QEO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102"/>
        <w:gridCol w:w="565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定州市烹飞餐饮服务有限公司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91130682MABR03JW25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Q:12,E:12,O:12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定州市烹飞餐饮服务有限公司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Q：资质范围内餐饮服务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E：资质范围内餐饮服务所涉及场所的相关环境管理活动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O：资质范围内餐饮服务所涉及场所的相关职业健康安全管理活动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定州市中兴西路新宗市场院内12号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定州市中兴西路新宗市场院内12号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 w:val="0"/>
                <w:bCs w:val="0"/>
                <w:sz w:val="22"/>
                <w:szCs w:val="16"/>
                <w:highlight w:val="none"/>
              </w:rPr>
              <w:t>Dingzhou Lifei Catering Service Co., LTD</w:t>
            </w:r>
          </w:p>
        </w:tc>
        <w:tc>
          <w:tcPr>
            <w:tcW w:w="110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91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0"/>
              </w:rPr>
              <w:t>Catering service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sz w:val="22"/>
                <w:szCs w:val="16"/>
                <w:highlight w:val="yellow"/>
              </w:rPr>
            </w:pPr>
          </w:p>
        </w:tc>
        <w:tc>
          <w:tcPr>
            <w:tcW w:w="110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91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Related environmental management activities of the places involved in catering services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12 Xinzong Market Yard, Zhongxing West Road, Dingzhou City</w:t>
            </w:r>
          </w:p>
        </w:tc>
        <w:tc>
          <w:tcPr>
            <w:tcW w:w="110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91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Related occupational health and safety management activities of the places involved in catering service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sz w:val="22"/>
                <w:szCs w:val="16"/>
                <w:highlight w:val="yellow"/>
              </w:rPr>
            </w:pPr>
          </w:p>
        </w:tc>
        <w:tc>
          <w:tcPr>
            <w:tcW w:w="110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91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12 Xinzong Market Yard, Zhongxing West Road, Dingzhou City</w:t>
            </w:r>
          </w:p>
        </w:tc>
        <w:tc>
          <w:tcPr>
            <w:tcW w:w="110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91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0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91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1962051"/>
    <w:rsid w:val="589810C4"/>
    <w:rsid w:val="7E705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589</Words>
  <Characters>1222</Characters>
  <Lines>18</Lines>
  <Paragraphs>5</Paragraphs>
  <TotalTime>0</TotalTime>
  <ScaleCrop>false</ScaleCrop>
  <LinksUpToDate>false</LinksUpToDate>
  <CharactersWithSpaces>1415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A专业ISO认证【范】</cp:lastModifiedBy>
  <cp:lastPrinted>2019-05-13T03:13:00Z</cp:lastPrinted>
  <dcterms:modified xsi:type="dcterms:W3CDTF">2023-03-10T01:55:17Z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