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定州市烹飞餐饮服务有限公司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现场审核受审核方没有提供水质和饭菜第三方检验报告，已与企业沟通，公司介绍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>检验计划，报告正在办理中，下次审核予以关注。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36320D8F"/>
    <w:rsid w:val="79175E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140</Words>
  <Characters>162</Characters>
  <Lines>1</Lines>
  <Paragraphs>1</Paragraphs>
  <TotalTime>5</TotalTime>
  <ScaleCrop>false</ScaleCrop>
  <LinksUpToDate>false</LinksUpToDate>
  <CharactersWithSpaces>169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A专业ISO认证【范】</cp:lastModifiedBy>
  <dcterms:modified xsi:type="dcterms:W3CDTF">2023-03-11T03:38:18Z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2052-11.1.0.13703</vt:lpwstr>
  </property>
</Properties>
</file>