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0232-2019-2023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>
            <w:bookmarkStart w:id="1" w:name="组织名称"/>
            <w:r>
              <w:t>新乡巴山航空材料有限公司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>
            <w:bookmarkStart w:id="2" w:name="审核日期安排"/>
            <w:r>
              <w:rPr>
                <w:rFonts w:hint="eastAsia"/>
              </w:rPr>
              <w:t>2023年03月09日 上午至2023年03月10日 下午 (共2.0天)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3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证书信息变更申请书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  <w:bookmarkStart w:id="3" w:name="_GoBack"/>
            <w:bookmarkEnd w:id="3"/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④凡企业提供的资质均需企业盖章。⑤适用时的文件如企业有变化则需提供，还需附有其他相关证明，涉及企业认证证书需更换还需让企业把原认证证书邮寄公司。</w:t>
      </w:r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420" w:firstLineChars="2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95.3pt;margin-top:14.4pt;height:20.6pt;width:190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444" w:firstLineChars="247"/>
      <w:jc w:val="left"/>
    </w:pPr>
    <w:r>
      <w:rPr>
        <w:szCs w:val="22"/>
      </w:rPr>
      <w:pict>
        <v:line id="_x0000_s4098" o:spid="_x0000_s4098" o:spt="20" style="position:absolute;left:0pt;margin-left:-24.45pt;margin-top:16.95pt;height:0pt;width:507.8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2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WY5YmRmMWQ4MDA3MWUzNWI3YTE5MWM2MzlhMmI0ODcifQ=="/>
  </w:docVars>
  <w:rsids>
    <w:rsidRoot w:val="00000000"/>
    <w:rsid w:val="0B1D0D99"/>
    <w:rsid w:val="243C182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763</Words>
  <Characters>1023</Characters>
  <Lines>8</Lines>
  <Paragraphs>2</Paragraphs>
  <TotalTime>117</TotalTime>
  <ScaleCrop>false</ScaleCrop>
  <LinksUpToDate>false</LinksUpToDate>
  <CharactersWithSpaces>1095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于养奇</cp:lastModifiedBy>
  <dcterms:modified xsi:type="dcterms:W3CDTF">2023-03-10T02:00:12Z</dcterms:modified>
  <cp:revision>134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5D621BDB5C9B41D694A7CC18117D39C6</vt:lpwstr>
  </property>
</Properties>
</file>