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EEF4" w14:textId="77777777" w:rsidR="0012312B" w:rsidRDefault="00000000" w:rsidP="0012312B">
      <w:pPr>
        <w:jc w:val="center"/>
      </w:pPr>
    </w:p>
    <w:p w14:paraId="6AE508F0" w14:textId="77777777" w:rsidR="0012312B" w:rsidRDefault="00000000" w:rsidP="0012312B">
      <w:pPr>
        <w:jc w:val="center"/>
      </w:pPr>
    </w:p>
    <w:p w14:paraId="6F94DA84" w14:textId="77777777" w:rsidR="0012312B" w:rsidRDefault="00000000" w:rsidP="0012312B">
      <w:pPr>
        <w:jc w:val="center"/>
      </w:pPr>
    </w:p>
    <w:p w14:paraId="3C8FF98E" w14:textId="77777777" w:rsidR="0012312B" w:rsidRDefault="00000000" w:rsidP="0012312B">
      <w:pPr>
        <w:jc w:val="center"/>
      </w:pPr>
    </w:p>
    <w:p w14:paraId="7A65A34F" w14:textId="77777777" w:rsidR="0012312B" w:rsidRPr="00093B5A" w:rsidRDefault="00000000" w:rsidP="0012312B">
      <w:pPr>
        <w:jc w:val="center"/>
      </w:pPr>
    </w:p>
    <w:p w14:paraId="28370F07" w14:textId="77777777" w:rsidR="0012312B" w:rsidRPr="00093B5A" w:rsidRDefault="00000000" w:rsidP="0012312B">
      <w:pPr>
        <w:jc w:val="center"/>
      </w:pPr>
    </w:p>
    <w:p w14:paraId="634846CC" w14:textId="77777777" w:rsidR="0012312B" w:rsidRPr="00093B5A" w:rsidRDefault="00000000" w:rsidP="0012312B">
      <w:pPr>
        <w:jc w:val="center"/>
      </w:pPr>
    </w:p>
    <w:p w14:paraId="66D0F658"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BCEAA5A" wp14:editId="726A1E3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79877FEE" w14:textId="77777777" w:rsidR="0012312B" w:rsidRPr="00093B5A" w:rsidRDefault="00000000" w:rsidP="0012312B">
      <w:pPr>
        <w:jc w:val="center"/>
      </w:pPr>
    </w:p>
    <w:p w14:paraId="5E43D83A" w14:textId="77777777" w:rsidR="0012312B" w:rsidRPr="00093B5A" w:rsidRDefault="00000000" w:rsidP="0012312B"/>
    <w:p w14:paraId="6BCB1231" w14:textId="77777777" w:rsidR="0012312B" w:rsidRPr="00093B5A" w:rsidRDefault="00000000" w:rsidP="0012312B">
      <w:pPr>
        <w:spacing w:line="0" w:lineRule="atLeast"/>
        <w:rPr>
          <w:rFonts w:ascii="宋体" w:hAnsi="宋体"/>
          <w:sz w:val="48"/>
        </w:rPr>
      </w:pPr>
    </w:p>
    <w:p w14:paraId="6885DBEF" w14:textId="77777777" w:rsidR="0012312B" w:rsidRPr="00093B5A" w:rsidRDefault="00000000" w:rsidP="0012312B">
      <w:pPr>
        <w:spacing w:line="0" w:lineRule="atLeast"/>
        <w:rPr>
          <w:rFonts w:ascii="宋体" w:hAnsi="宋体"/>
          <w:sz w:val="48"/>
        </w:rPr>
      </w:pPr>
    </w:p>
    <w:p w14:paraId="72533CA8" w14:textId="77777777" w:rsidR="0012312B" w:rsidRPr="00093B5A" w:rsidRDefault="00000000" w:rsidP="0012312B">
      <w:pPr>
        <w:spacing w:line="0" w:lineRule="atLeast"/>
        <w:rPr>
          <w:rFonts w:ascii="宋体" w:hAnsi="宋体"/>
          <w:sz w:val="24"/>
          <w:szCs w:val="15"/>
        </w:rPr>
      </w:pPr>
    </w:p>
    <w:p w14:paraId="7E4AFB41" w14:textId="77777777" w:rsidR="0012312B" w:rsidRPr="00093B5A" w:rsidRDefault="00000000" w:rsidP="0012312B">
      <w:pPr>
        <w:spacing w:line="500" w:lineRule="exact"/>
        <w:rPr>
          <w:rFonts w:ascii="宋体" w:hAnsi="宋体"/>
          <w:sz w:val="40"/>
          <w:szCs w:val="21"/>
        </w:rPr>
      </w:pPr>
    </w:p>
    <w:p w14:paraId="1D95E121"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9EA73DA"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26B22E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326ADF0" w14:textId="77777777" w:rsidR="0012312B" w:rsidRPr="00093B5A" w:rsidRDefault="00000000" w:rsidP="0012312B">
      <w:pPr>
        <w:widowControl/>
        <w:rPr>
          <w:rFonts w:ascii="宋体" w:hAnsi="宋体"/>
          <w:b/>
          <w:sz w:val="52"/>
          <w:szCs w:val="52"/>
        </w:rPr>
      </w:pPr>
    </w:p>
    <w:p w14:paraId="2DEBCEF8" w14:textId="77777777" w:rsidR="0012312B" w:rsidRPr="00093B5A" w:rsidRDefault="00000000" w:rsidP="0012312B">
      <w:pPr>
        <w:widowControl/>
        <w:rPr>
          <w:rFonts w:ascii="宋体" w:hAnsi="宋体"/>
          <w:b/>
          <w:sz w:val="52"/>
          <w:szCs w:val="52"/>
        </w:rPr>
      </w:pPr>
    </w:p>
    <w:p w14:paraId="4A6FC075" w14:textId="77777777" w:rsidR="0012312B" w:rsidRPr="00093B5A" w:rsidRDefault="00000000" w:rsidP="0012312B">
      <w:pPr>
        <w:widowControl/>
        <w:rPr>
          <w:rFonts w:ascii="宋体" w:hAnsi="宋体"/>
          <w:b/>
          <w:sz w:val="52"/>
          <w:szCs w:val="52"/>
        </w:rPr>
      </w:pPr>
    </w:p>
    <w:p w14:paraId="3C372378" w14:textId="77777777" w:rsidR="0012312B" w:rsidRPr="00093B5A" w:rsidRDefault="00000000" w:rsidP="0012312B">
      <w:pPr>
        <w:spacing w:line="365" w:lineRule="exact"/>
        <w:rPr>
          <w:rFonts w:ascii="宋体" w:hAnsi="宋体"/>
          <w:sz w:val="32"/>
          <w:szCs w:val="24"/>
        </w:rPr>
      </w:pPr>
    </w:p>
    <w:p w14:paraId="2A5879B4" w14:textId="77777777" w:rsidR="0012312B" w:rsidRPr="00093B5A" w:rsidRDefault="00000000" w:rsidP="0012312B">
      <w:pPr>
        <w:spacing w:line="365" w:lineRule="exact"/>
        <w:rPr>
          <w:rFonts w:ascii="宋体" w:hAnsi="宋体"/>
          <w:sz w:val="32"/>
        </w:rPr>
      </w:pPr>
    </w:p>
    <w:p w14:paraId="1F41B054" w14:textId="77777777" w:rsidR="0012312B" w:rsidRPr="008A6CA7" w:rsidRDefault="00000000" w:rsidP="004F30F5">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F30F5">
        <w:rPr>
          <w:rFonts w:ascii="宋体" w:hAnsi="宋体"/>
          <w:sz w:val="30"/>
          <w:szCs w:val="30"/>
          <w:u w:val="single"/>
        </w:rPr>
        <w:t>杭州海豪实业有限公司</w:t>
      </w:r>
      <w:bookmarkEnd w:id="1"/>
    </w:p>
    <w:p w14:paraId="36165A5C" w14:textId="2008DC0D" w:rsidR="0012312B" w:rsidRPr="00DD2ABC" w:rsidRDefault="00000000" w:rsidP="004F30F5">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F30F5" w:rsidRPr="004F30F5">
        <w:rPr>
          <w:rFonts w:ascii="宋体" w:hAnsi="宋体" w:hint="eastAsia"/>
          <w:sz w:val="32"/>
          <w:u w:val="single"/>
        </w:rPr>
        <w:t xml:space="preserve"> </w:t>
      </w:r>
      <w:r w:rsidR="004F30F5" w:rsidRPr="004F30F5">
        <w:rPr>
          <w:rFonts w:ascii="宋体" w:hAnsi="宋体"/>
          <w:sz w:val="32"/>
          <w:u w:val="single"/>
        </w:rPr>
        <w:t xml:space="preserve"> </w:t>
      </w:r>
      <w:r w:rsidRPr="004F30F5">
        <w:rPr>
          <w:rFonts w:ascii="宋体" w:hAnsi="宋体" w:hint="eastAsia"/>
          <w:sz w:val="32"/>
          <w:u w:val="single"/>
        </w:rPr>
        <w:t>00</w:t>
      </w:r>
      <w:r w:rsidRPr="00DD2ABC">
        <w:rPr>
          <w:rFonts w:ascii="宋体" w:hAnsi="宋体" w:hint="eastAsia"/>
          <w:sz w:val="32"/>
          <w:u w:val="single"/>
        </w:rPr>
        <w:t>03-2020-2023</w:t>
      </w:r>
      <w:bookmarkEnd w:id="2"/>
      <w:r w:rsidR="004F30F5">
        <w:rPr>
          <w:rFonts w:ascii="宋体" w:hAnsi="宋体"/>
          <w:sz w:val="32"/>
          <w:u w:val="single"/>
        </w:rPr>
        <w:t xml:space="preserve">  </w:t>
      </w:r>
    </w:p>
    <w:p w14:paraId="12955F14" w14:textId="6E998D90" w:rsidR="0012312B" w:rsidRPr="00093B5A" w:rsidRDefault="00000000" w:rsidP="004F30F5">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F30F5" w:rsidRPr="004F30F5">
        <w:rPr>
          <w:rFonts w:ascii="MS PGothic" w:hAnsi="MS PGothic" w:hint="eastAsia"/>
          <w:sz w:val="32"/>
          <w:u w:val="single"/>
        </w:rPr>
        <w:t xml:space="preserve"> </w:t>
      </w:r>
      <w:r w:rsidR="004F30F5" w:rsidRPr="004F30F5">
        <w:rPr>
          <w:rFonts w:ascii="MS PGothic" w:hAnsi="MS PGothic"/>
          <w:sz w:val="32"/>
          <w:u w:val="single"/>
        </w:rPr>
        <w:t xml:space="preserve"> </w:t>
      </w:r>
      <w:r w:rsidRPr="00093B5A">
        <w:rPr>
          <w:rFonts w:ascii="宋体" w:hAnsi="宋体" w:hint="eastAsia"/>
          <w:sz w:val="32"/>
          <w:u w:val="single"/>
        </w:rPr>
        <w:t>年度监督审核</w:t>
      </w:r>
      <w:r w:rsidR="004F30F5">
        <w:rPr>
          <w:rFonts w:ascii="宋体" w:hAnsi="宋体" w:hint="eastAsia"/>
          <w:sz w:val="32"/>
          <w:u w:val="single"/>
        </w:rPr>
        <w:t xml:space="preserve"> </w:t>
      </w:r>
      <w:r w:rsidR="004F30F5">
        <w:rPr>
          <w:rFonts w:ascii="宋体" w:hAnsi="宋体"/>
          <w:sz w:val="32"/>
          <w:u w:val="single"/>
        </w:rPr>
        <w:t xml:space="preserve">   </w:t>
      </w:r>
    </w:p>
    <w:p w14:paraId="076D4C13" w14:textId="77777777" w:rsidR="0012312B" w:rsidRPr="00093B5A" w:rsidRDefault="00000000" w:rsidP="0012312B">
      <w:pPr>
        <w:widowControl/>
        <w:spacing w:line="360" w:lineRule="auto"/>
        <w:ind w:right="360"/>
        <w:rPr>
          <w:rFonts w:ascii="宋体" w:hAnsi="宋体"/>
          <w:spacing w:val="80"/>
          <w:sz w:val="32"/>
        </w:rPr>
      </w:pPr>
    </w:p>
    <w:p w14:paraId="070C252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77FA4878"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7BB14BC"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0003-2020-2023</w:t>
      </w:r>
      <w:bookmarkEnd w:id="3"/>
    </w:p>
    <w:p w14:paraId="3F1754ED"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D21DFC3"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1984"/>
      </w:tblGrid>
      <w:tr w:rsidR="007C0454" w14:paraId="687D1C1B" w14:textId="77777777" w:rsidTr="00C705BF">
        <w:tc>
          <w:tcPr>
            <w:tcW w:w="1849" w:type="dxa"/>
            <w:vAlign w:val="center"/>
          </w:tcPr>
          <w:p w14:paraId="1792299D"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5D53238E"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杭州海豪实业有限公司</w:t>
            </w:r>
            <w:bookmarkEnd w:id="4"/>
          </w:p>
        </w:tc>
        <w:tc>
          <w:tcPr>
            <w:tcW w:w="1701" w:type="dxa"/>
            <w:vAlign w:val="center"/>
          </w:tcPr>
          <w:p w14:paraId="5987EF47"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14:paraId="4EF357D3" w14:textId="77777777" w:rsidR="00863661" w:rsidRPr="00093B5A" w:rsidRDefault="00000000" w:rsidP="004F30F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姚军海</w:t>
            </w:r>
            <w:bookmarkEnd w:id="5"/>
          </w:p>
        </w:tc>
      </w:tr>
      <w:tr w:rsidR="007C0454" w14:paraId="370B96E5" w14:textId="77777777" w:rsidTr="00C705BF">
        <w:tc>
          <w:tcPr>
            <w:tcW w:w="1849" w:type="dxa"/>
            <w:vAlign w:val="center"/>
          </w:tcPr>
          <w:p w14:paraId="22AC2B93"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4210723B"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ISC-2020-0626</w:t>
            </w:r>
            <w:bookmarkEnd w:id="6"/>
          </w:p>
        </w:tc>
        <w:tc>
          <w:tcPr>
            <w:tcW w:w="1701" w:type="dxa"/>
            <w:vAlign w:val="center"/>
          </w:tcPr>
          <w:p w14:paraId="0BFB1462"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14:paraId="3A49AA00" w14:textId="2E7BE4C5" w:rsidR="00863661" w:rsidRPr="00093B5A" w:rsidRDefault="00000000" w:rsidP="004F30F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2025-01-07</w:t>
            </w:r>
            <w:bookmarkEnd w:id="7"/>
          </w:p>
        </w:tc>
      </w:tr>
      <w:tr w:rsidR="007C0454" w14:paraId="3251DF39" w14:textId="77777777" w:rsidTr="00C705BF">
        <w:tc>
          <w:tcPr>
            <w:tcW w:w="1849" w:type="dxa"/>
            <w:vAlign w:val="center"/>
          </w:tcPr>
          <w:p w14:paraId="52A8A150"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2A4156E6"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701" w:type="dxa"/>
            <w:vAlign w:val="center"/>
          </w:tcPr>
          <w:p w14:paraId="27AF916B"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156A83E0" w14:textId="62042CF6" w:rsidR="00863661" w:rsidRPr="00093B5A" w:rsidRDefault="00000000" w:rsidP="004F30F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2023年03月03日</w:t>
            </w:r>
            <w:bookmarkEnd w:id="9"/>
          </w:p>
        </w:tc>
      </w:tr>
      <w:tr w:rsidR="007C0454" w14:paraId="19A0D161" w14:textId="77777777" w:rsidTr="00C705BF">
        <w:trPr>
          <w:trHeight w:val="856"/>
        </w:trPr>
        <w:tc>
          <w:tcPr>
            <w:tcW w:w="1849" w:type="dxa"/>
            <w:vAlign w:val="center"/>
          </w:tcPr>
          <w:p w14:paraId="09ED660D" w14:textId="77777777" w:rsidR="00863661" w:rsidRPr="00093B5A" w:rsidRDefault="00000000" w:rsidP="004F30F5">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370BA1D" w14:textId="77777777" w:rsidR="00863661" w:rsidRPr="00093B5A" w:rsidRDefault="00000000" w:rsidP="004F30F5">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26A1122" w14:textId="349A012C" w:rsidR="004F30F5" w:rsidRPr="007E6DEC" w:rsidRDefault="004F30F5" w:rsidP="004F30F5">
            <w:pPr>
              <w:tabs>
                <w:tab w:val="left" w:pos="880"/>
              </w:tabs>
              <w:autoSpaceDE w:val="0"/>
              <w:autoSpaceDN w:val="0"/>
              <w:adjustRightInd w:val="0"/>
              <w:spacing w:before="35" w:line="276" w:lineRule="auto"/>
              <w:ind w:right="161"/>
              <w:jc w:val="center"/>
              <w:rPr>
                <w:rFonts w:ascii="宋体" w:hAnsi="宋体"/>
                <w:color w:val="000000"/>
                <w:szCs w:val="21"/>
              </w:rPr>
            </w:pPr>
            <w:r w:rsidRPr="007E6DEC">
              <w:rPr>
                <w:rFonts w:ascii="宋体" w:hAnsi="宋体" w:hint="eastAsia"/>
                <w:color w:val="000000"/>
                <w:szCs w:val="21"/>
              </w:rPr>
              <w:t xml:space="preserve">吴素平 </w:t>
            </w:r>
            <w:r w:rsidRPr="007E6DEC">
              <w:rPr>
                <w:rFonts w:ascii="宋体" w:hAnsi="宋体"/>
                <w:color w:val="000000"/>
                <w:szCs w:val="21"/>
              </w:rPr>
              <w:t>2021-M1MMS-2222867</w:t>
            </w:r>
          </w:p>
          <w:p w14:paraId="46A0EFFB" w14:textId="29B234A2" w:rsidR="00863661" w:rsidRPr="00093B5A" w:rsidRDefault="004F30F5"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7E6DEC">
              <w:rPr>
                <w:rFonts w:ascii="宋体" w:hAnsi="宋体" w:hint="eastAsia"/>
                <w:color w:val="000000"/>
                <w:szCs w:val="21"/>
              </w:rPr>
              <w:t xml:space="preserve">程万荣 </w:t>
            </w:r>
            <w:r w:rsidRPr="007E6DEC">
              <w:rPr>
                <w:rFonts w:ascii="宋体" w:hAnsi="宋体"/>
                <w:color w:val="000000"/>
                <w:szCs w:val="21"/>
              </w:rPr>
              <w:t>2022-M1MMS-2274452</w:t>
            </w:r>
          </w:p>
        </w:tc>
        <w:tc>
          <w:tcPr>
            <w:tcW w:w="1701" w:type="dxa"/>
            <w:vAlign w:val="center"/>
          </w:tcPr>
          <w:p w14:paraId="27235D5B" w14:textId="77777777" w:rsidR="00863661" w:rsidRPr="00093B5A" w:rsidRDefault="00000000" w:rsidP="004F30F5">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984" w:type="dxa"/>
            <w:vAlign w:val="center"/>
          </w:tcPr>
          <w:p w14:paraId="450D3F9C" w14:textId="0E8B2723" w:rsidR="00863661" w:rsidRDefault="004F30F5" w:rsidP="004F30F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质检部、办公室</w:t>
            </w:r>
          </w:p>
          <w:p w14:paraId="12C1387D" w14:textId="63A7913E" w:rsidR="004F30F5" w:rsidRPr="00093B5A" w:rsidRDefault="004F30F5" w:rsidP="004F30F5">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生技部、销售部</w:t>
            </w:r>
          </w:p>
        </w:tc>
      </w:tr>
    </w:tbl>
    <w:p w14:paraId="498D3208"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A40E348" w14:textId="77777777" w:rsidR="006F42E8" w:rsidRDefault="006F42E8" w:rsidP="006F42E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765BF5AE" w14:textId="77777777" w:rsidR="006F42E8" w:rsidRDefault="006F42E8" w:rsidP="006F42E8">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40ECFAB7" w14:textId="77777777" w:rsidR="006F42E8" w:rsidRDefault="006F42E8" w:rsidP="006F42E8">
      <w:pPr>
        <w:widowControl/>
        <w:spacing w:line="240" w:lineRule="exact"/>
        <w:rPr>
          <w:rFonts w:asciiTheme="minorEastAsia" w:hAnsiTheme="minorEastAsia" w:cs="宋体"/>
          <w:bCs/>
          <w:kern w:val="0"/>
          <w:szCs w:val="21"/>
        </w:rPr>
      </w:pPr>
    </w:p>
    <w:p w14:paraId="5E5B0489" w14:textId="77777777" w:rsidR="006F42E8" w:rsidRPr="00D51A94" w:rsidRDefault="006F42E8" w:rsidP="006F42E8">
      <w:pPr>
        <w:widowControl/>
        <w:spacing w:line="380" w:lineRule="exact"/>
        <w:rPr>
          <w:rFonts w:asciiTheme="minorEastAsia" w:hAnsiTheme="minorEastAsia" w:cs="宋体"/>
          <w:bCs/>
          <w:kern w:val="0"/>
          <w:szCs w:val="21"/>
        </w:rPr>
      </w:pPr>
      <w:r w:rsidRPr="00D51A94">
        <w:rPr>
          <w:rFonts w:ascii="宋体" w:hAnsi="宋体" w:cs="宋体" w:hint="eastAsia"/>
          <w:bCs/>
          <w:kern w:val="0"/>
          <w:szCs w:val="21"/>
        </w:rPr>
        <w:t>2.</w:t>
      </w:r>
      <w:r w:rsidRPr="00D51A94">
        <w:rPr>
          <w:rFonts w:asciiTheme="minorEastAsia" w:hAnsiTheme="minorEastAsia" w:hint="eastAsia"/>
          <w:bCs/>
          <w:szCs w:val="21"/>
        </w:rPr>
        <w:t>内部审核和管理评审</w:t>
      </w:r>
      <w:r w:rsidRPr="00D51A94">
        <w:rPr>
          <w:rFonts w:asciiTheme="minorEastAsia" w:hAnsiTheme="minorEastAsia" w:cs="宋体" w:hint="eastAsia"/>
          <w:bCs/>
          <w:kern w:val="0"/>
          <w:szCs w:val="21"/>
        </w:rPr>
        <w:t>的情况：</w:t>
      </w:r>
    </w:p>
    <w:p w14:paraId="5CE49CF5" w14:textId="63D91680" w:rsidR="006E15E5" w:rsidRDefault="006F42E8" w:rsidP="006E15E5">
      <w:pPr>
        <w:widowControl/>
        <w:spacing w:line="380" w:lineRule="exact"/>
        <w:rPr>
          <w:rFonts w:ascii="宋体" w:hAnsi="宋体"/>
          <w:bCs/>
          <w:szCs w:val="21"/>
        </w:rPr>
      </w:pPr>
      <w:r w:rsidRPr="00315006">
        <w:rPr>
          <w:rStyle w:val="FontStyle99"/>
          <w:rFonts w:ascii="宋体" w:eastAsia="宋体"/>
          <w:szCs w:val="21"/>
        </w:rPr>
        <w:t>2.1</w:t>
      </w:r>
      <w:r w:rsidR="006E15E5">
        <w:rPr>
          <w:rStyle w:val="FontStyle99"/>
          <w:rFonts w:ascii="宋体" w:eastAsia="宋体" w:hint="eastAsia"/>
          <w:szCs w:val="21"/>
        </w:rPr>
        <w:t>企业的内审情况：</w:t>
      </w:r>
      <w:r w:rsidR="006E15E5" w:rsidRPr="00E64266">
        <w:rPr>
          <w:rFonts w:ascii="宋体" w:hAnsi="宋体" w:hint="eastAsia"/>
          <w:bCs/>
          <w:szCs w:val="21"/>
        </w:rPr>
        <w:t>企业每年进行一次内审，于202</w:t>
      </w:r>
      <w:r w:rsidR="006E15E5" w:rsidRPr="00E64266">
        <w:rPr>
          <w:rFonts w:ascii="宋体" w:hAnsi="宋体"/>
          <w:bCs/>
          <w:szCs w:val="21"/>
        </w:rPr>
        <w:t>2</w:t>
      </w:r>
      <w:r w:rsidR="006E15E5" w:rsidRPr="00E64266">
        <w:rPr>
          <w:rFonts w:ascii="宋体" w:hAnsi="宋体" w:hint="eastAsia"/>
          <w:bCs/>
          <w:szCs w:val="21"/>
        </w:rPr>
        <w:t>年12月</w:t>
      </w:r>
      <w:r w:rsidR="006E15E5" w:rsidRPr="00E64266">
        <w:rPr>
          <w:rFonts w:ascii="宋体" w:hAnsi="宋体"/>
          <w:bCs/>
          <w:szCs w:val="21"/>
        </w:rPr>
        <w:t>10</w:t>
      </w:r>
      <w:r w:rsidR="006E15E5" w:rsidRPr="00E64266">
        <w:rPr>
          <w:rFonts w:ascii="宋体" w:hAnsi="宋体" w:hint="eastAsia"/>
          <w:bCs/>
          <w:szCs w:val="21"/>
        </w:rPr>
        <w:t>日组织了公司测量体系内审工作，</w:t>
      </w:r>
      <w:bookmarkStart w:id="10" w:name="_Hlk48595663"/>
      <w:r w:rsidR="006E15E5" w:rsidRPr="00E64266">
        <w:rPr>
          <w:rFonts w:ascii="宋体" w:hAnsi="宋体" w:hint="eastAsia"/>
          <w:bCs/>
          <w:szCs w:val="21"/>
        </w:rPr>
        <w:t>对公司的所有部门及生产班组进行了全要素的审核，未发现不符合项</w:t>
      </w:r>
      <w:bookmarkEnd w:id="10"/>
      <w:r w:rsidR="006E15E5">
        <w:rPr>
          <w:rFonts w:ascii="宋体" w:hAnsi="宋体" w:hint="eastAsia"/>
          <w:bCs/>
          <w:szCs w:val="21"/>
        </w:rPr>
        <w:t>。</w:t>
      </w:r>
    </w:p>
    <w:p w14:paraId="0E505FCD" w14:textId="36E15AA7" w:rsidR="006E15E5" w:rsidRPr="00CC2272" w:rsidRDefault="006E15E5" w:rsidP="006E15E5">
      <w:pPr>
        <w:widowControl/>
        <w:spacing w:line="380" w:lineRule="exact"/>
        <w:rPr>
          <w:rFonts w:ascii="宋体" w:hAnsi="宋体"/>
          <w:bCs/>
          <w:szCs w:val="21"/>
        </w:rPr>
      </w:pPr>
      <w:r>
        <w:rPr>
          <w:rFonts w:ascii="宋体" w:hAnsi="宋体"/>
          <w:bCs/>
          <w:szCs w:val="21"/>
        </w:rPr>
        <w:t xml:space="preserve">2.2 </w:t>
      </w:r>
      <w:r>
        <w:rPr>
          <w:rFonts w:ascii="宋体" w:hAnsi="宋体" w:hint="eastAsia"/>
          <w:bCs/>
          <w:szCs w:val="21"/>
        </w:rPr>
        <w:t>企业的管理评审情况：</w:t>
      </w:r>
      <w:r w:rsidRPr="002E25A0">
        <w:rPr>
          <w:rFonts w:ascii="宋体" w:hAnsi="宋体" w:hint="eastAsia"/>
          <w:bCs/>
          <w:szCs w:val="21"/>
        </w:rPr>
        <w:t>202</w:t>
      </w:r>
      <w:r w:rsidRPr="002E25A0">
        <w:rPr>
          <w:rFonts w:ascii="宋体" w:hAnsi="宋体"/>
          <w:bCs/>
          <w:szCs w:val="21"/>
        </w:rPr>
        <w:t>2</w:t>
      </w:r>
      <w:r w:rsidRPr="002E25A0">
        <w:rPr>
          <w:rFonts w:ascii="宋体" w:hAnsi="宋体" w:hint="eastAsia"/>
          <w:bCs/>
          <w:szCs w:val="21"/>
        </w:rPr>
        <w:t>年12月</w:t>
      </w:r>
      <w:r w:rsidRPr="002E25A0">
        <w:rPr>
          <w:rFonts w:ascii="宋体" w:hAnsi="宋体"/>
          <w:bCs/>
          <w:szCs w:val="21"/>
        </w:rPr>
        <w:t>18</w:t>
      </w:r>
      <w:r w:rsidRPr="002E25A0">
        <w:rPr>
          <w:rFonts w:ascii="宋体" w:hAnsi="宋体" w:hint="eastAsia"/>
          <w:bCs/>
          <w:szCs w:val="21"/>
        </w:rPr>
        <w:t>日进行了管理评审，会议由公司的总经理寿建春主持，</w:t>
      </w:r>
      <w:r w:rsidRPr="00E64266">
        <w:rPr>
          <w:rFonts w:ascii="宋体" w:hAnsi="宋体" w:hint="eastAsia"/>
          <w:bCs/>
          <w:szCs w:val="21"/>
        </w:rPr>
        <w:t>副总经理兼</w:t>
      </w:r>
      <w:bookmarkStart w:id="11" w:name="_Hlk67320412"/>
      <w:r w:rsidRPr="00E64266">
        <w:rPr>
          <w:rFonts w:ascii="宋体" w:hAnsi="宋体" w:hint="eastAsia"/>
          <w:bCs/>
          <w:szCs w:val="21"/>
        </w:rPr>
        <w:t>管理者代表</w:t>
      </w:r>
      <w:bookmarkEnd w:id="11"/>
      <w:r w:rsidRPr="00E64266">
        <w:rPr>
          <w:rFonts w:ascii="宋体" w:hAnsi="宋体" w:hint="eastAsia"/>
          <w:bCs/>
          <w:szCs w:val="21"/>
        </w:rPr>
        <w:t>姚军海及各部门负责人汇报了体系运行情况，会议肯定了公司测量管理体系的充分性、有效性和适宜性，形成了管理评审报告，满足要求。</w:t>
      </w:r>
    </w:p>
    <w:p w14:paraId="55D80FAC" w14:textId="24625501" w:rsidR="006F42E8" w:rsidRPr="006E15E5" w:rsidRDefault="006F42E8" w:rsidP="006E15E5">
      <w:pPr>
        <w:spacing w:line="360" w:lineRule="exact"/>
        <w:rPr>
          <w:rStyle w:val="FontStyle99"/>
          <w:rFonts w:ascii="宋体" w:eastAsia="宋体"/>
          <w:color w:val="FF0000"/>
          <w:sz w:val="21"/>
          <w:szCs w:val="21"/>
        </w:rPr>
      </w:pPr>
    </w:p>
    <w:p w14:paraId="5CDE0E3A" w14:textId="4B7DE46E" w:rsidR="006F42E8" w:rsidRPr="00FA6911" w:rsidRDefault="006F42E8" w:rsidP="006F42E8">
      <w:pPr>
        <w:spacing w:line="360" w:lineRule="exact"/>
        <w:rPr>
          <w:rFonts w:ascii="宋体" w:hAnsi="宋体"/>
          <w:bCs/>
          <w:szCs w:val="21"/>
        </w:rPr>
      </w:pPr>
      <w:r w:rsidRPr="00237720">
        <w:rPr>
          <w:rFonts w:asciiTheme="minorEastAsia" w:hAnsiTheme="minorEastAsia" w:cs="宋体" w:hint="eastAsia"/>
          <w:bCs/>
          <w:kern w:val="0"/>
          <w:szCs w:val="21"/>
        </w:rPr>
        <w:t>3.为持续改进而策划的活动的进展企业对识别的关键测量过程进行了持续的控制，在去年审核以来的</w:t>
      </w:r>
      <w:r w:rsidRPr="00237720">
        <w:rPr>
          <w:rFonts w:hint="eastAsia"/>
        </w:rPr>
        <w:t>一年内未有增</w:t>
      </w:r>
      <w:proofErr w:type="gramStart"/>
      <w:r w:rsidRPr="00237720">
        <w:rPr>
          <w:rFonts w:hint="eastAsia"/>
        </w:rPr>
        <w:t>新重要</w:t>
      </w:r>
      <w:proofErr w:type="gramEnd"/>
      <w:r w:rsidRPr="00237720">
        <w:rPr>
          <w:rFonts w:hint="eastAsia"/>
        </w:rPr>
        <w:t>测量过程，检查了已识别的重要测量过程：</w:t>
      </w:r>
      <w:r w:rsidR="006E15E5">
        <w:rPr>
          <w:rFonts w:asciiTheme="minorEastAsia" w:hAnsiTheme="minorEastAsia" w:cs="宋体" w:hint="eastAsia"/>
          <w:kern w:val="0"/>
          <w:szCs w:val="21"/>
        </w:rPr>
        <w:t>板材厚度测量过程</w:t>
      </w:r>
      <w:r w:rsidRPr="00FA6911">
        <w:rPr>
          <w:rFonts w:asciiTheme="minorEastAsia" w:hAnsiTheme="minorEastAsia" w:cs="宋体" w:hint="eastAsia"/>
          <w:bCs/>
          <w:kern w:val="0"/>
          <w:szCs w:val="21"/>
        </w:rPr>
        <w:t xml:space="preserve">： </w:t>
      </w:r>
    </w:p>
    <w:p w14:paraId="4DD4B19E" w14:textId="22A60EC2" w:rsidR="006F42E8" w:rsidRPr="00FA6911" w:rsidRDefault="006F42E8" w:rsidP="006F42E8">
      <w:pPr>
        <w:widowControl/>
        <w:spacing w:line="380" w:lineRule="exact"/>
        <w:jc w:val="left"/>
        <w:rPr>
          <w:rFonts w:asciiTheme="minorEastAsia" w:hAnsiTheme="minorEastAsia" w:cs="宋体"/>
          <w:bCs/>
          <w:kern w:val="0"/>
          <w:szCs w:val="21"/>
        </w:rPr>
      </w:pPr>
      <w:r w:rsidRPr="00FA6911">
        <w:rPr>
          <w:rFonts w:asciiTheme="minorEastAsia" w:hAnsiTheme="minorEastAsia" w:cs="宋体" w:hint="eastAsia"/>
          <w:bCs/>
          <w:kern w:val="0"/>
          <w:szCs w:val="21"/>
        </w:rPr>
        <w:t>a)计量要求的导出和验证：查</w:t>
      </w:r>
      <w:r w:rsidR="006E15E5">
        <w:rPr>
          <w:rFonts w:asciiTheme="minorEastAsia" w:hAnsiTheme="minorEastAsia" w:cs="宋体" w:hint="eastAsia"/>
          <w:bCs/>
          <w:kern w:val="0"/>
          <w:szCs w:val="21"/>
        </w:rPr>
        <w:t>板材厚度测量过程</w:t>
      </w:r>
      <w:r w:rsidRPr="00FA6911">
        <w:rPr>
          <w:rFonts w:hint="eastAsia"/>
        </w:rPr>
        <w:t>，计量要求导出方法正确，验证满足测量过程要求。详见附件《计量要求导出及验证记录表》</w:t>
      </w:r>
    </w:p>
    <w:p w14:paraId="73AEDF79" w14:textId="6F272536" w:rsidR="006F42E8" w:rsidRPr="00FA6911" w:rsidRDefault="006F42E8" w:rsidP="006F42E8">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b)测量不确定评定：查</w:t>
      </w:r>
      <w:r w:rsidR="006E15E5">
        <w:rPr>
          <w:rFonts w:asciiTheme="minorEastAsia" w:hAnsiTheme="minorEastAsia" w:cs="宋体" w:hint="eastAsia"/>
          <w:kern w:val="0"/>
          <w:szCs w:val="21"/>
        </w:rPr>
        <w:t>板材厚度测量过程</w:t>
      </w:r>
      <w:r w:rsidRPr="00FA6911">
        <w:rPr>
          <w:rFonts w:hint="eastAsia"/>
        </w:rPr>
        <w:t>，测量不确定度评定正确。详见附件《测量不确定度评定》</w:t>
      </w:r>
    </w:p>
    <w:p w14:paraId="16C02670" w14:textId="569AFCA8" w:rsidR="006F42E8" w:rsidRPr="00FA6911" w:rsidRDefault="006F42E8" w:rsidP="006F42E8">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c)有效性确认：查</w:t>
      </w:r>
      <w:r w:rsidR="006E15E5">
        <w:rPr>
          <w:rFonts w:asciiTheme="minorEastAsia" w:hAnsiTheme="minorEastAsia" w:cs="宋体" w:hint="eastAsia"/>
          <w:kern w:val="0"/>
          <w:szCs w:val="21"/>
        </w:rPr>
        <w:t>板材厚度测量过程</w:t>
      </w:r>
      <w:r w:rsidRPr="00FA6911">
        <w:rPr>
          <w:rFonts w:hint="eastAsia"/>
        </w:rPr>
        <w:t>，采用比对法进行有效性确认，满足要求。详见附件《测量过程有效性确认记录》</w:t>
      </w:r>
    </w:p>
    <w:p w14:paraId="648F455E" w14:textId="109AB8C7" w:rsidR="006F42E8" w:rsidRPr="00FA6911" w:rsidRDefault="006F42E8" w:rsidP="006F42E8">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d)测量过程的控制：查</w:t>
      </w:r>
      <w:r w:rsidR="006E15E5">
        <w:rPr>
          <w:rFonts w:asciiTheme="minorEastAsia" w:hAnsiTheme="minorEastAsia" w:cs="宋体" w:hint="eastAsia"/>
          <w:bCs/>
          <w:kern w:val="0"/>
          <w:szCs w:val="21"/>
        </w:rPr>
        <w:t>板材厚度测量过程</w:t>
      </w:r>
      <w:r w:rsidRPr="00FA6911">
        <w:rPr>
          <w:rFonts w:hint="eastAsia"/>
        </w:rPr>
        <w:t>，编制了控制规范，对测量人员、测量设备、测量环境进行控制，满足要求。详见附件《测量过程控制检查表》</w:t>
      </w:r>
    </w:p>
    <w:p w14:paraId="67650734" w14:textId="53D589F0" w:rsidR="006F42E8" w:rsidRPr="00FA6911" w:rsidRDefault="006F42E8" w:rsidP="006F42E8">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e)测量过程的监视：查</w:t>
      </w:r>
      <w:r w:rsidR="006E15E5">
        <w:rPr>
          <w:rFonts w:asciiTheme="minorEastAsia" w:hAnsiTheme="minorEastAsia" w:cs="宋体" w:hint="eastAsia"/>
          <w:bCs/>
          <w:kern w:val="0"/>
          <w:szCs w:val="21"/>
        </w:rPr>
        <w:t>板材厚度测量过程</w:t>
      </w:r>
      <w:r w:rsidRPr="00FA6911">
        <w:rPr>
          <w:rFonts w:hint="eastAsia"/>
        </w:rPr>
        <w:t>，</w:t>
      </w:r>
      <w:r w:rsidRPr="00FA6911">
        <w:rPr>
          <w:rFonts w:asciiTheme="minorEastAsia" w:hAnsiTheme="minorEastAsia" w:cs="宋体" w:hint="eastAsia"/>
          <w:kern w:val="0"/>
          <w:szCs w:val="21"/>
        </w:rPr>
        <w:t>采用统计技术进行控制和监视测量过程。详见《测量过程监视记录及控制图》</w:t>
      </w:r>
    </w:p>
    <w:p w14:paraId="29D250DA" w14:textId="791CF1D8" w:rsidR="006F42E8" w:rsidRPr="00FA6911" w:rsidRDefault="006F42E8" w:rsidP="006F42E8">
      <w:pPr>
        <w:widowControl/>
        <w:spacing w:line="380" w:lineRule="exact"/>
        <w:rPr>
          <w:szCs w:val="21"/>
        </w:rPr>
      </w:pPr>
      <w:r w:rsidRPr="00FA6911">
        <w:rPr>
          <w:rFonts w:asciiTheme="minorEastAsia" w:hAnsiTheme="minorEastAsia" w:cs="宋体" w:hint="eastAsia"/>
          <w:kern w:val="0"/>
          <w:szCs w:val="21"/>
        </w:rPr>
        <w:lastRenderedPageBreak/>
        <w:t>f)测量设备的溯源：</w:t>
      </w:r>
      <w:r w:rsidRPr="00FA6911">
        <w:rPr>
          <w:rFonts w:ascii="宋体" w:eastAsia="宋体" w:hAnsi="宋体" w:cs="宋体" w:hint="eastAsia"/>
          <w:kern w:val="0"/>
          <w:szCs w:val="21"/>
        </w:rPr>
        <w:t>公司</w:t>
      </w:r>
      <w:r w:rsidRPr="00FA6911">
        <w:rPr>
          <w:rFonts w:ascii="宋体" w:eastAsia="宋体" w:hAnsi="宋体" w:cs="宋体" w:hint="eastAsia"/>
          <w:b/>
          <w:bCs/>
          <w:kern w:val="0"/>
          <w:szCs w:val="21"/>
        </w:rPr>
        <w:t>未</w:t>
      </w:r>
      <w:r w:rsidRPr="00FA6911">
        <w:rPr>
          <w:rFonts w:ascii="宋体" w:eastAsia="宋体" w:hAnsi="宋体" w:cs="宋体" w:hint="eastAsia"/>
          <w:kern w:val="0"/>
          <w:szCs w:val="21"/>
        </w:rPr>
        <w:t>建最高计量标准，测量设备由</w:t>
      </w:r>
      <w:r w:rsidR="00813312">
        <w:rPr>
          <w:rFonts w:ascii="宋体" w:eastAsia="宋体" w:hAnsi="宋体" w:cs="宋体" w:hint="eastAsia"/>
          <w:kern w:val="0"/>
          <w:szCs w:val="21"/>
        </w:rPr>
        <w:t>办公室</w:t>
      </w:r>
      <w:r w:rsidRPr="00FA6911">
        <w:rPr>
          <w:rFonts w:ascii="宋体" w:eastAsia="宋体" w:hAnsi="宋体" w:cs="宋体" w:hint="eastAsia"/>
          <w:kern w:val="0"/>
          <w:szCs w:val="21"/>
        </w:rPr>
        <w:t>负责溯源。公司测量设备全部委托</w:t>
      </w:r>
      <w:r w:rsidR="00813312">
        <w:rPr>
          <w:rFonts w:ascii="宋体" w:hAnsi="宋体" w:hint="eastAsia"/>
          <w:szCs w:val="21"/>
        </w:rPr>
        <w:t>江苏</w:t>
      </w:r>
      <w:proofErr w:type="gramStart"/>
      <w:r w:rsidR="00813312">
        <w:rPr>
          <w:rFonts w:ascii="宋体" w:hAnsi="宋体" w:hint="eastAsia"/>
          <w:szCs w:val="21"/>
        </w:rPr>
        <w:t>世</w:t>
      </w:r>
      <w:proofErr w:type="gramEnd"/>
      <w:r w:rsidR="00813312">
        <w:rPr>
          <w:rFonts w:ascii="宋体" w:hAnsi="宋体" w:hint="eastAsia"/>
          <w:szCs w:val="21"/>
        </w:rPr>
        <w:t>通仪器检测服务</w:t>
      </w:r>
      <w:r w:rsidRPr="00FA6911">
        <w:rPr>
          <w:rFonts w:ascii="宋体" w:hAnsi="宋体" w:hint="eastAsia"/>
          <w:szCs w:val="21"/>
        </w:rPr>
        <w:t>有限公司</w:t>
      </w:r>
      <w:r w:rsidRPr="00FA6911">
        <w:rPr>
          <w:rFonts w:hint="eastAsia"/>
          <w:szCs w:val="21"/>
        </w:rPr>
        <w:t>一家机构</w:t>
      </w:r>
      <w:r w:rsidRPr="00FA6911">
        <w:rPr>
          <w:rFonts w:ascii="宋体" w:eastAsia="宋体" w:hAnsi="宋体" w:cs="宋体" w:hint="eastAsia"/>
          <w:kern w:val="0"/>
          <w:szCs w:val="21"/>
        </w:rPr>
        <w:t>校准，校准证书由</w:t>
      </w:r>
      <w:r w:rsidR="00D05869">
        <w:rPr>
          <w:rFonts w:ascii="宋体" w:eastAsia="宋体" w:hAnsi="宋体" w:cs="宋体" w:hint="eastAsia"/>
          <w:kern w:val="0"/>
          <w:szCs w:val="21"/>
        </w:rPr>
        <w:t>办公室</w:t>
      </w:r>
      <w:r w:rsidRPr="00FA6911">
        <w:rPr>
          <w:rFonts w:ascii="宋体" w:eastAsia="宋体" w:hAnsi="宋体" w:cs="宋体" w:hint="eastAsia"/>
          <w:kern w:val="0"/>
          <w:szCs w:val="21"/>
        </w:rPr>
        <w:t>保存。</w:t>
      </w:r>
      <w:r w:rsidRPr="00FA6911">
        <w:rPr>
          <w:rFonts w:hint="eastAsia"/>
          <w:szCs w:val="21"/>
        </w:rPr>
        <w:t>抽查</w:t>
      </w:r>
      <w:r w:rsidR="00813312">
        <w:rPr>
          <w:szCs w:val="21"/>
        </w:rPr>
        <w:t>4</w:t>
      </w:r>
      <w:r w:rsidRPr="00FA6911">
        <w:rPr>
          <w:rFonts w:hint="eastAsia"/>
          <w:szCs w:val="21"/>
        </w:rPr>
        <w:t>份测量设备校准证书，溯源性满足要求。详见《测量设备溯源检查表》</w:t>
      </w:r>
    </w:p>
    <w:p w14:paraId="04747173" w14:textId="77777777" w:rsidR="006F42E8" w:rsidRPr="00170515" w:rsidRDefault="006F42E8" w:rsidP="006F42E8">
      <w:pPr>
        <w:widowControl/>
        <w:spacing w:line="240" w:lineRule="exact"/>
        <w:rPr>
          <w:color w:val="FF0000"/>
          <w:szCs w:val="21"/>
        </w:rPr>
      </w:pPr>
    </w:p>
    <w:p w14:paraId="0230E960" w14:textId="77777777" w:rsidR="006F42E8" w:rsidRPr="00846624" w:rsidRDefault="006F42E8" w:rsidP="006F42E8">
      <w:pPr>
        <w:widowControl/>
        <w:spacing w:line="360" w:lineRule="exact"/>
        <w:rPr>
          <w:szCs w:val="21"/>
        </w:rPr>
      </w:pPr>
      <w:r w:rsidRPr="00846624">
        <w:rPr>
          <w:szCs w:val="21"/>
        </w:rPr>
        <w:t>4.</w:t>
      </w:r>
      <w:r w:rsidRPr="00846624">
        <w:rPr>
          <w:rFonts w:hint="eastAsia"/>
          <w:szCs w:val="21"/>
        </w:rPr>
        <w:t>能源管理情况：</w:t>
      </w:r>
    </w:p>
    <w:p w14:paraId="2975BBE0" w14:textId="6C4EE9D7" w:rsidR="006F42E8" w:rsidRPr="00F10D62" w:rsidRDefault="00813312" w:rsidP="006F42E8">
      <w:pPr>
        <w:widowControl/>
        <w:spacing w:line="380" w:lineRule="exact"/>
        <w:ind w:firstLineChars="200" w:firstLine="420"/>
        <w:rPr>
          <w:rFonts w:ascii="宋体" w:hAnsi="宋体"/>
          <w:bCs/>
          <w:szCs w:val="21"/>
        </w:rPr>
      </w:pPr>
      <w:r w:rsidRPr="00F10D62">
        <w:rPr>
          <w:rFonts w:ascii="宋体" w:hAnsi="宋体" w:hint="eastAsia"/>
          <w:bCs/>
          <w:szCs w:val="21"/>
        </w:rPr>
        <w:t>公司主要耗能为电、水，每个月电耗由相关部门提供的数据；自2022年01月至2022年12月，全年耗能</w:t>
      </w:r>
      <w:r w:rsidR="00F10D62" w:rsidRPr="00F10D62">
        <w:rPr>
          <w:rFonts w:ascii="宋体" w:hAnsi="宋体" w:hint="eastAsia"/>
          <w:bCs/>
          <w:szCs w:val="21"/>
        </w:rPr>
        <w:t>为</w:t>
      </w:r>
      <w:r w:rsidRPr="00F10D62">
        <w:rPr>
          <w:rFonts w:ascii="宋体" w:hAnsi="宋体" w:hint="eastAsia"/>
          <w:bCs/>
          <w:szCs w:val="21"/>
        </w:rPr>
        <w:t>29.1t标准煤，不是重点能耗单位。</w:t>
      </w:r>
      <w:r w:rsidR="006F42E8" w:rsidRPr="00F10D62">
        <w:rPr>
          <w:rFonts w:ascii="宋体" w:hAnsi="宋体" w:hint="eastAsia"/>
          <w:bCs/>
          <w:szCs w:val="21"/>
        </w:rPr>
        <w:t xml:space="preserve">能源计量管理满足GB17167-2006标准要求。 </w:t>
      </w:r>
    </w:p>
    <w:p w14:paraId="24B55C77" w14:textId="77777777" w:rsidR="006F42E8" w:rsidRPr="00170515" w:rsidRDefault="006F42E8" w:rsidP="006F42E8">
      <w:pPr>
        <w:widowControl/>
        <w:spacing w:line="276" w:lineRule="auto"/>
        <w:ind w:firstLineChars="100" w:firstLine="210"/>
        <w:rPr>
          <w:rFonts w:ascii="宋体" w:eastAsia="宋体" w:hAnsi="宋体"/>
          <w:bCs/>
          <w:color w:val="FF0000"/>
          <w:szCs w:val="21"/>
        </w:rPr>
      </w:pPr>
    </w:p>
    <w:p w14:paraId="5CA914C6" w14:textId="77777777" w:rsidR="006F42E8" w:rsidRPr="00DC4843" w:rsidRDefault="006F42E8" w:rsidP="00813312">
      <w:pPr>
        <w:spacing w:line="380" w:lineRule="exact"/>
        <w:rPr>
          <w:rFonts w:cs="宋体"/>
          <w:kern w:val="0"/>
        </w:rPr>
      </w:pPr>
      <w:r w:rsidRPr="00DC4843">
        <w:t>5.</w:t>
      </w:r>
      <w:r w:rsidRPr="00DC4843">
        <w:rPr>
          <w:rFonts w:hint="eastAsia"/>
        </w:rPr>
        <w:t>对认证审核时提出的不符合项的纠正措施情况有表述</w:t>
      </w:r>
      <w:r w:rsidRPr="00DC4843">
        <w:rPr>
          <w:rFonts w:cs="宋体" w:hint="eastAsia"/>
          <w:kern w:val="0"/>
        </w:rPr>
        <w:t>：</w:t>
      </w:r>
      <w:r w:rsidRPr="00DC4843">
        <w:rPr>
          <w:rFonts w:cs="宋体"/>
          <w:kern w:val="0"/>
        </w:rPr>
        <w:t> </w:t>
      </w:r>
    </w:p>
    <w:p w14:paraId="4CEA5931" w14:textId="5A38CF4C" w:rsidR="006F42E8" w:rsidRDefault="00813312" w:rsidP="00813312">
      <w:pPr>
        <w:widowControl/>
        <w:tabs>
          <w:tab w:val="left" w:pos="312"/>
        </w:tabs>
        <w:spacing w:line="380" w:lineRule="exact"/>
        <w:ind w:firstLineChars="200" w:firstLine="420"/>
      </w:pPr>
      <w:r w:rsidRPr="00813312">
        <w:rPr>
          <w:rFonts w:hint="eastAsia"/>
        </w:rPr>
        <w:t>上年度对企业外审中未发现不符合情况。</w:t>
      </w:r>
    </w:p>
    <w:p w14:paraId="50757D8F" w14:textId="77777777" w:rsidR="00813312" w:rsidRPr="00813312" w:rsidRDefault="00813312" w:rsidP="00813312">
      <w:pPr>
        <w:widowControl/>
        <w:tabs>
          <w:tab w:val="left" w:pos="312"/>
        </w:tabs>
        <w:spacing w:line="240" w:lineRule="exact"/>
        <w:ind w:firstLineChars="200" w:firstLine="420"/>
      </w:pPr>
    </w:p>
    <w:p w14:paraId="556C81EB" w14:textId="77777777" w:rsidR="006F42E8" w:rsidRPr="00DC4843" w:rsidRDefault="006F42E8" w:rsidP="006F42E8">
      <w:pPr>
        <w:widowControl/>
        <w:numPr>
          <w:ilvl w:val="0"/>
          <w:numId w:val="4"/>
        </w:numPr>
        <w:spacing w:line="380" w:lineRule="exact"/>
        <w:rPr>
          <w:rFonts w:asciiTheme="minorEastAsia" w:hAnsiTheme="minorEastAsia" w:cs="宋体"/>
          <w:bCs/>
          <w:kern w:val="0"/>
          <w:szCs w:val="21"/>
        </w:rPr>
      </w:pPr>
      <w:r w:rsidRPr="00DC4843">
        <w:rPr>
          <w:rFonts w:asciiTheme="minorEastAsia" w:hAnsiTheme="minorEastAsia" w:cs="宋体" w:hint="eastAsia"/>
          <w:kern w:val="0"/>
          <w:szCs w:val="21"/>
        </w:rPr>
        <w:t>对</w:t>
      </w:r>
      <w:r w:rsidRPr="00DC4843">
        <w:rPr>
          <w:rFonts w:asciiTheme="minorEastAsia" w:hAnsiTheme="minorEastAsia" w:hint="eastAsia"/>
          <w:bCs/>
          <w:szCs w:val="21"/>
        </w:rPr>
        <w:t>投诉的处理</w:t>
      </w:r>
      <w:r w:rsidRPr="00DC4843">
        <w:rPr>
          <w:rFonts w:asciiTheme="minorEastAsia" w:hAnsiTheme="minorEastAsia" w:cs="宋体" w:hint="eastAsia"/>
          <w:bCs/>
          <w:kern w:val="0"/>
          <w:szCs w:val="21"/>
        </w:rPr>
        <w:t>情况：</w:t>
      </w:r>
    </w:p>
    <w:p w14:paraId="3EC0FB66" w14:textId="77777777" w:rsidR="006F42E8" w:rsidRPr="00DC4843" w:rsidRDefault="006F42E8" w:rsidP="006F42E8">
      <w:pPr>
        <w:widowControl/>
        <w:spacing w:line="400" w:lineRule="exact"/>
        <w:ind w:firstLineChars="200" w:firstLine="420"/>
        <w:rPr>
          <w:rFonts w:asciiTheme="minorEastAsia" w:hAnsiTheme="minorEastAsia"/>
          <w:bCs/>
          <w:szCs w:val="21"/>
        </w:rPr>
      </w:pPr>
      <w:r w:rsidRPr="00DC4843">
        <w:rPr>
          <w:rFonts w:asciiTheme="minorEastAsia" w:hAnsiTheme="minorEastAsia" w:hint="eastAsia"/>
          <w:bCs/>
          <w:szCs w:val="21"/>
        </w:rPr>
        <w:t>公司目前尚未接到客户在产品质量、物料交接、能源、安全、现场管理等方面因测量不准而引起的投诉和纠纷。</w:t>
      </w:r>
    </w:p>
    <w:p w14:paraId="0C794888" w14:textId="77777777" w:rsidR="006F42E8" w:rsidRPr="000A68E1" w:rsidRDefault="006F42E8" w:rsidP="006F42E8">
      <w:pPr>
        <w:widowControl/>
        <w:spacing w:line="240" w:lineRule="exact"/>
        <w:ind w:firstLineChars="200" w:firstLine="420"/>
        <w:rPr>
          <w:rFonts w:ascii="宋体" w:hAnsi="宋体" w:cs="宋体"/>
          <w:bCs/>
          <w:color w:val="FF0000"/>
          <w:kern w:val="0"/>
          <w:szCs w:val="21"/>
        </w:rPr>
      </w:pPr>
      <w:r w:rsidRPr="000A68E1">
        <w:rPr>
          <w:bCs/>
          <w:color w:val="FF0000"/>
          <w:szCs w:val="21"/>
        </w:rPr>
        <w:t xml:space="preserve"> </w:t>
      </w:r>
    </w:p>
    <w:p w14:paraId="23E04008" w14:textId="77777777" w:rsidR="006F42E8" w:rsidRPr="00D51A94" w:rsidRDefault="006F42E8" w:rsidP="006F42E8">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测量管理体方面的有效性及持续的运作控制</w:t>
      </w:r>
      <w:r w:rsidRPr="00D51A94">
        <w:rPr>
          <w:rFonts w:asciiTheme="minorEastAsia" w:hAnsiTheme="minorEastAsia" w:cs="宋体" w:hint="eastAsia"/>
          <w:bCs/>
          <w:kern w:val="0"/>
          <w:szCs w:val="21"/>
        </w:rPr>
        <w:t>情况：</w:t>
      </w:r>
    </w:p>
    <w:p w14:paraId="6D053657" w14:textId="4F71A850" w:rsidR="006F42E8" w:rsidRDefault="00813312" w:rsidP="006F42E8">
      <w:pPr>
        <w:widowControl/>
        <w:spacing w:line="380" w:lineRule="exact"/>
        <w:ind w:firstLineChars="200" w:firstLine="420"/>
        <w:rPr>
          <w:rFonts w:ascii="宋体" w:hAnsi="宋体"/>
          <w:szCs w:val="21"/>
        </w:rPr>
      </w:pPr>
      <w:r w:rsidRPr="00813312">
        <w:rPr>
          <w:rFonts w:ascii="宋体" w:hAnsi="宋体" w:hint="eastAsia"/>
          <w:szCs w:val="21"/>
        </w:rPr>
        <w:t>查MM-2019《测量管理手册》规定了公司的测量管理体系管理方针及质量目标五项一致，已分解至各部门 ，有具体指标可测量，手册规定每季及每年统计一次，查2022年《测量体系总目标及部门分目标实现情况检查表》已由办公室统计考核，均达标</w:t>
      </w:r>
      <w:r w:rsidR="006F42E8" w:rsidRPr="00846624">
        <w:rPr>
          <w:rFonts w:ascii="宋体" w:hAnsi="宋体" w:hint="eastAsia"/>
          <w:szCs w:val="21"/>
        </w:rPr>
        <w:t>，符合GB/T 19022-2003标准要求，适应性、有效性及对持续运作的控制。</w:t>
      </w:r>
    </w:p>
    <w:p w14:paraId="7C0293B9" w14:textId="77777777" w:rsidR="006F42E8" w:rsidRPr="00846624" w:rsidRDefault="006F42E8" w:rsidP="006F42E8">
      <w:pPr>
        <w:widowControl/>
        <w:spacing w:line="240" w:lineRule="exact"/>
        <w:ind w:firstLineChars="200" w:firstLine="420"/>
        <w:rPr>
          <w:rFonts w:ascii="等线" w:hAnsi="等线"/>
          <w:bCs/>
          <w:szCs w:val="21"/>
        </w:rPr>
      </w:pPr>
    </w:p>
    <w:p w14:paraId="09EA249C" w14:textId="77777777" w:rsidR="006F42E8" w:rsidRPr="00DC4843" w:rsidRDefault="006F42E8" w:rsidP="006F42E8">
      <w:pPr>
        <w:widowControl/>
        <w:numPr>
          <w:ilvl w:val="0"/>
          <w:numId w:val="4"/>
        </w:numPr>
        <w:spacing w:line="380" w:lineRule="exact"/>
        <w:rPr>
          <w:rFonts w:asciiTheme="minorEastAsia" w:hAnsiTheme="minorEastAsia"/>
          <w:bCs/>
          <w:szCs w:val="21"/>
        </w:rPr>
      </w:pPr>
      <w:r w:rsidRPr="00EE2077">
        <w:rPr>
          <w:rFonts w:asciiTheme="minorEastAsia" w:hAnsiTheme="minorEastAsia" w:hint="eastAsia"/>
          <w:bCs/>
          <w:szCs w:val="21"/>
        </w:rPr>
        <w:t>对</w:t>
      </w:r>
      <w:r w:rsidRPr="00DC4843">
        <w:rPr>
          <w:rFonts w:asciiTheme="minorEastAsia" w:hAnsiTheme="minorEastAsia" w:hint="eastAsia"/>
          <w:bCs/>
          <w:szCs w:val="21"/>
        </w:rPr>
        <w:t>企业组织任何变更的审核：</w:t>
      </w:r>
    </w:p>
    <w:p w14:paraId="7CF325DF"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生产地址变更：</w:t>
      </w:r>
    </w:p>
    <w:p w14:paraId="1700D5B3"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原生产地址：浙江省杭州市临</w:t>
      </w:r>
      <w:proofErr w:type="gramStart"/>
      <w:r w:rsidRPr="00813312">
        <w:rPr>
          <w:rFonts w:ascii="等线" w:hAnsi="等线" w:hint="eastAsia"/>
          <w:bCs/>
          <w:szCs w:val="21"/>
        </w:rPr>
        <w:t>平区临平</w:t>
      </w:r>
      <w:proofErr w:type="gramEnd"/>
      <w:r w:rsidRPr="00813312">
        <w:rPr>
          <w:rFonts w:ascii="等线" w:hAnsi="等线" w:hint="eastAsia"/>
          <w:bCs/>
          <w:szCs w:val="21"/>
        </w:rPr>
        <w:t>街道余杭经济技术开发区唐梅路</w:t>
      </w:r>
      <w:r w:rsidRPr="00813312">
        <w:rPr>
          <w:rFonts w:ascii="等线" w:hAnsi="等线" w:hint="eastAsia"/>
          <w:bCs/>
          <w:szCs w:val="21"/>
        </w:rPr>
        <w:t>15</w:t>
      </w:r>
      <w:r w:rsidRPr="00813312">
        <w:rPr>
          <w:rFonts w:ascii="等线" w:hAnsi="等线" w:hint="eastAsia"/>
          <w:bCs/>
          <w:szCs w:val="21"/>
        </w:rPr>
        <w:t>号</w:t>
      </w:r>
      <w:r w:rsidRPr="00813312">
        <w:rPr>
          <w:rFonts w:ascii="等线" w:hAnsi="等线" w:hint="eastAsia"/>
          <w:bCs/>
          <w:szCs w:val="21"/>
        </w:rPr>
        <w:t>1</w:t>
      </w:r>
      <w:r w:rsidRPr="00813312">
        <w:rPr>
          <w:rFonts w:ascii="等线" w:hAnsi="等线" w:hint="eastAsia"/>
          <w:bCs/>
          <w:szCs w:val="21"/>
        </w:rPr>
        <w:t>幢</w:t>
      </w:r>
      <w:r w:rsidRPr="00813312">
        <w:rPr>
          <w:rFonts w:ascii="等线" w:hAnsi="等线" w:hint="eastAsia"/>
          <w:bCs/>
          <w:szCs w:val="21"/>
        </w:rPr>
        <w:t>401-408</w:t>
      </w:r>
      <w:r w:rsidRPr="00813312">
        <w:rPr>
          <w:rFonts w:ascii="等线" w:hAnsi="等线" w:hint="eastAsia"/>
          <w:bCs/>
          <w:szCs w:val="21"/>
        </w:rPr>
        <w:t>室。</w:t>
      </w:r>
    </w:p>
    <w:p w14:paraId="1612E6E8"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现生产地址：企业购置新厂房，生产场所整体搬迁至新厂房，名称：浙江荣汇智品家具有限公司，地址：浙江省湖州市德清县下</w:t>
      </w:r>
      <w:proofErr w:type="gramStart"/>
      <w:r w:rsidRPr="00813312">
        <w:rPr>
          <w:rFonts w:ascii="等线" w:hAnsi="等线" w:hint="eastAsia"/>
          <w:bCs/>
          <w:szCs w:val="21"/>
        </w:rPr>
        <w:t>渚</w:t>
      </w:r>
      <w:proofErr w:type="gramEnd"/>
      <w:r w:rsidRPr="00813312">
        <w:rPr>
          <w:rFonts w:ascii="等线" w:hAnsi="等线" w:hint="eastAsia"/>
          <w:bCs/>
          <w:szCs w:val="21"/>
        </w:rPr>
        <w:t>湖街道八字桥村马头山</w:t>
      </w:r>
      <w:r w:rsidRPr="00813312">
        <w:rPr>
          <w:rFonts w:ascii="等线" w:hAnsi="等线" w:hint="eastAsia"/>
          <w:bCs/>
          <w:szCs w:val="21"/>
        </w:rPr>
        <w:t>99</w:t>
      </w:r>
      <w:r w:rsidRPr="00813312">
        <w:rPr>
          <w:rFonts w:ascii="等线" w:hAnsi="等线" w:hint="eastAsia"/>
          <w:bCs/>
          <w:szCs w:val="21"/>
        </w:rPr>
        <w:t>号</w:t>
      </w:r>
      <w:r w:rsidRPr="00813312">
        <w:rPr>
          <w:rFonts w:ascii="等线" w:hAnsi="等线" w:hint="eastAsia"/>
          <w:bCs/>
          <w:szCs w:val="21"/>
        </w:rPr>
        <w:t>4</w:t>
      </w:r>
      <w:r w:rsidRPr="00813312">
        <w:rPr>
          <w:rFonts w:ascii="等线" w:hAnsi="等线" w:hint="eastAsia"/>
          <w:bCs/>
          <w:szCs w:val="21"/>
        </w:rPr>
        <w:t>号楼</w:t>
      </w:r>
      <w:r w:rsidRPr="00813312">
        <w:rPr>
          <w:rFonts w:ascii="等线" w:hAnsi="等线" w:hint="eastAsia"/>
          <w:bCs/>
          <w:szCs w:val="21"/>
        </w:rPr>
        <w:t>301</w:t>
      </w:r>
      <w:r w:rsidRPr="00813312">
        <w:rPr>
          <w:rFonts w:ascii="等线" w:hAnsi="等线" w:hint="eastAsia"/>
          <w:bCs/>
          <w:szCs w:val="21"/>
        </w:rPr>
        <w:t>。</w:t>
      </w:r>
    </w:p>
    <w:p w14:paraId="6E311291"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注册地址未变更，办公场所未变更。</w:t>
      </w:r>
    </w:p>
    <w:p w14:paraId="6BA23F08"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认证范围变更：</w:t>
      </w:r>
    </w:p>
    <w:p w14:paraId="4A590792" w14:textId="77777777" w:rsidR="00813312" w:rsidRPr="00813312" w:rsidRDefault="00813312" w:rsidP="00813312">
      <w:pPr>
        <w:spacing w:line="380" w:lineRule="exact"/>
        <w:ind w:firstLineChars="200" w:firstLine="420"/>
        <w:rPr>
          <w:rFonts w:ascii="等线" w:hAnsi="等线"/>
          <w:bCs/>
          <w:szCs w:val="21"/>
        </w:rPr>
      </w:pPr>
      <w:r w:rsidRPr="00813312">
        <w:rPr>
          <w:rFonts w:ascii="等线" w:hAnsi="等线" w:hint="eastAsia"/>
          <w:bCs/>
          <w:szCs w:val="21"/>
        </w:rPr>
        <w:t>原认证范围：木制办公家具的生产和销售。</w:t>
      </w:r>
    </w:p>
    <w:p w14:paraId="768B26A5" w14:textId="51FBDF37" w:rsidR="006F42E8" w:rsidRPr="00813312" w:rsidRDefault="00813312" w:rsidP="00813312">
      <w:pPr>
        <w:spacing w:line="380" w:lineRule="exact"/>
        <w:ind w:firstLineChars="200" w:firstLine="420"/>
        <w:rPr>
          <w:rFonts w:ascii="宋体" w:hAnsi="宋体"/>
          <w:szCs w:val="21"/>
        </w:rPr>
      </w:pPr>
      <w:r w:rsidRPr="00813312">
        <w:rPr>
          <w:rFonts w:ascii="等线" w:hAnsi="等线" w:hint="eastAsia"/>
          <w:bCs/>
          <w:szCs w:val="21"/>
        </w:rPr>
        <w:t>现认证范围：木制办公家具、钢木家具、软体家具、金属家具的设计、生产和销售及售后服务。详见：</w:t>
      </w:r>
      <w:r w:rsidR="00C705BF">
        <w:rPr>
          <w:rFonts w:ascii="等线" w:hAnsi="等线" w:hint="eastAsia"/>
          <w:bCs/>
          <w:szCs w:val="21"/>
        </w:rPr>
        <w:t>信息变更申请书、</w:t>
      </w:r>
      <w:r w:rsidRPr="00813312">
        <w:rPr>
          <w:rFonts w:ascii="等线" w:hAnsi="等线" w:hint="eastAsia"/>
          <w:bCs/>
          <w:szCs w:val="21"/>
        </w:rPr>
        <w:t>营业执照、租赁合同</w:t>
      </w:r>
      <w:r w:rsidR="00C705BF">
        <w:rPr>
          <w:rFonts w:ascii="等线" w:hAnsi="等线" w:hint="eastAsia"/>
          <w:bCs/>
          <w:szCs w:val="21"/>
        </w:rPr>
        <w:t>、信息确认表</w:t>
      </w:r>
      <w:r w:rsidRPr="00813312">
        <w:rPr>
          <w:rFonts w:ascii="等线" w:hAnsi="等线" w:hint="eastAsia"/>
          <w:bCs/>
          <w:szCs w:val="21"/>
        </w:rPr>
        <w:t>。</w:t>
      </w:r>
      <w:r w:rsidR="006F42E8" w:rsidRPr="00813312">
        <w:rPr>
          <w:rFonts w:ascii="宋体" w:hAnsi="宋体" w:hint="eastAsia"/>
          <w:szCs w:val="21"/>
        </w:rPr>
        <w:t xml:space="preserve">  </w:t>
      </w:r>
    </w:p>
    <w:p w14:paraId="53568E10" w14:textId="77777777" w:rsidR="006F42E8" w:rsidRPr="00632BD7" w:rsidRDefault="006F42E8" w:rsidP="006F42E8">
      <w:pPr>
        <w:widowControl/>
        <w:spacing w:line="240" w:lineRule="exact"/>
        <w:ind w:firstLine="431"/>
        <w:rPr>
          <w:rFonts w:ascii="宋体" w:hAnsi="宋体" w:cs="宋体"/>
          <w:color w:val="FF0000"/>
          <w:kern w:val="0"/>
          <w:szCs w:val="21"/>
        </w:rPr>
      </w:pPr>
    </w:p>
    <w:p w14:paraId="3A94DB0C" w14:textId="77777777" w:rsidR="006F42E8" w:rsidRPr="00D51A94" w:rsidRDefault="006F42E8" w:rsidP="006F42E8">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标志的使用和（或）任何其他对认证资</w:t>
      </w:r>
      <w:r w:rsidRPr="00D51A94">
        <w:rPr>
          <w:rFonts w:hint="eastAsia"/>
          <w:bCs/>
        </w:rPr>
        <w:t>格引用</w:t>
      </w:r>
      <w:r w:rsidRPr="00D51A94">
        <w:rPr>
          <w:rFonts w:asciiTheme="minorEastAsia" w:hAnsiTheme="minorEastAsia" w:cs="宋体" w:hint="eastAsia"/>
          <w:bCs/>
          <w:kern w:val="0"/>
          <w:szCs w:val="21"/>
        </w:rPr>
        <w:t>的情况：</w:t>
      </w:r>
    </w:p>
    <w:p w14:paraId="7BA43006" w14:textId="77777777" w:rsidR="006F42E8" w:rsidRPr="00441CAC" w:rsidRDefault="006F42E8" w:rsidP="006F42E8">
      <w:pPr>
        <w:widowControl/>
        <w:spacing w:line="380" w:lineRule="exact"/>
        <w:ind w:firstLine="431"/>
        <w:rPr>
          <w:rFonts w:ascii="宋体" w:hAnsi="宋体" w:cs="宋体"/>
          <w:kern w:val="0"/>
          <w:szCs w:val="21"/>
        </w:rPr>
      </w:pPr>
      <w:r w:rsidRPr="00441CAC">
        <w:rPr>
          <w:rFonts w:ascii="宋体" w:hAnsi="宋体" w:cs="宋体" w:hint="eastAsia"/>
          <w:kern w:val="0"/>
          <w:szCs w:val="21"/>
        </w:rPr>
        <w:t>公司测量管理体系认证证书主要用于企业形象广告宣传及产品招投标加分，公司</w:t>
      </w:r>
      <w:proofErr w:type="gramStart"/>
      <w:r w:rsidRPr="00441CAC">
        <w:rPr>
          <w:rFonts w:ascii="宋体" w:hAnsi="宋体" w:cs="宋体" w:hint="eastAsia"/>
          <w:kern w:val="0"/>
          <w:szCs w:val="21"/>
        </w:rPr>
        <w:t>对标志</w:t>
      </w:r>
      <w:proofErr w:type="gramEnd"/>
      <w:r w:rsidRPr="00441CAC">
        <w:rPr>
          <w:rFonts w:ascii="宋体" w:hAnsi="宋体" w:cs="宋体" w:hint="eastAsia"/>
          <w:kern w:val="0"/>
          <w:szCs w:val="21"/>
        </w:rPr>
        <w:t>的使用，符合相关标准和规定。</w:t>
      </w:r>
    </w:p>
    <w:p w14:paraId="64D3601F" w14:textId="77777777" w:rsidR="006F42E8" w:rsidRPr="000A68E1" w:rsidRDefault="006F42E8" w:rsidP="006F42E8">
      <w:pPr>
        <w:widowControl/>
        <w:spacing w:line="240" w:lineRule="exact"/>
        <w:ind w:firstLine="431"/>
        <w:rPr>
          <w:rFonts w:ascii="宋体" w:hAnsi="宋体" w:cs="宋体"/>
          <w:color w:val="FF0000"/>
          <w:kern w:val="0"/>
          <w:szCs w:val="21"/>
        </w:rPr>
      </w:pPr>
    </w:p>
    <w:p w14:paraId="1C1B6E8A" w14:textId="77777777" w:rsidR="006F42E8" w:rsidRPr="00170515" w:rsidRDefault="006F42E8" w:rsidP="006F42E8">
      <w:pPr>
        <w:widowControl/>
        <w:spacing w:line="380" w:lineRule="exact"/>
        <w:rPr>
          <w:rFonts w:asciiTheme="minorEastAsia" w:hAnsiTheme="minorEastAsia" w:cs="宋体"/>
          <w:bCs/>
          <w:color w:val="FF0000"/>
          <w:kern w:val="0"/>
          <w:szCs w:val="21"/>
        </w:rPr>
      </w:pPr>
      <w:r w:rsidRPr="00D47194">
        <w:rPr>
          <w:rFonts w:asciiTheme="minorEastAsia" w:hAnsiTheme="minorEastAsia" w:cs="宋体" w:hint="eastAsia"/>
          <w:bCs/>
          <w:kern w:val="0"/>
          <w:szCs w:val="21"/>
        </w:rPr>
        <w:lastRenderedPageBreak/>
        <w:t>1</w:t>
      </w:r>
      <w:r w:rsidRPr="00D47194">
        <w:rPr>
          <w:rFonts w:asciiTheme="minorEastAsia" w:hAnsiTheme="minorEastAsia" w:cs="宋体"/>
          <w:bCs/>
          <w:kern w:val="0"/>
          <w:szCs w:val="21"/>
        </w:rPr>
        <w:t>0.</w:t>
      </w:r>
      <w:r w:rsidRPr="00441CAC">
        <w:rPr>
          <w:rFonts w:hint="eastAsia"/>
        </w:rPr>
        <w:t xml:space="preserve"> </w:t>
      </w:r>
      <w:r w:rsidRPr="00441CAC">
        <w:rPr>
          <w:rFonts w:asciiTheme="minorEastAsia" w:hAnsiTheme="minorEastAsia" w:cs="宋体" w:hint="eastAsia"/>
          <w:bCs/>
          <w:kern w:val="0"/>
          <w:szCs w:val="21"/>
        </w:rPr>
        <w:t>本次审核未发现不符合情况。</w:t>
      </w:r>
    </w:p>
    <w:p w14:paraId="636C5F79" w14:textId="77777777" w:rsidR="006F42E8" w:rsidRPr="00170515" w:rsidRDefault="006F42E8" w:rsidP="006F42E8">
      <w:pPr>
        <w:widowControl/>
        <w:spacing w:line="240" w:lineRule="exact"/>
        <w:ind w:firstLineChars="200" w:firstLine="420"/>
        <w:rPr>
          <w:rFonts w:ascii="宋体" w:cs="宋体"/>
          <w:color w:val="FF0000"/>
          <w:kern w:val="0"/>
          <w:szCs w:val="21"/>
        </w:rPr>
      </w:pPr>
    </w:p>
    <w:p w14:paraId="4F979FC4" w14:textId="77777777" w:rsidR="006F42E8" w:rsidRPr="00DB6CB4" w:rsidRDefault="006F42E8" w:rsidP="006F42E8">
      <w:pPr>
        <w:widowControl/>
        <w:spacing w:line="380" w:lineRule="exact"/>
        <w:rPr>
          <w:rFonts w:asciiTheme="minorEastAsia" w:hAnsiTheme="minorEastAsia" w:cs="宋体"/>
          <w:bCs/>
          <w:kern w:val="0"/>
          <w:szCs w:val="21"/>
        </w:rPr>
      </w:pPr>
      <w:r w:rsidRPr="00DB6CB4">
        <w:rPr>
          <w:rFonts w:asciiTheme="minorEastAsia" w:hAnsiTheme="minorEastAsia" w:cs="宋体" w:hint="eastAsia"/>
          <w:bCs/>
          <w:kern w:val="0"/>
          <w:szCs w:val="21"/>
        </w:rPr>
        <w:t>11．</w:t>
      </w:r>
      <w:r w:rsidRPr="00846624">
        <w:rPr>
          <w:rFonts w:asciiTheme="minorEastAsia" w:hAnsiTheme="minorEastAsia" w:cs="宋体" w:hint="eastAsia"/>
          <w:bCs/>
          <w:kern w:val="0"/>
          <w:szCs w:val="21"/>
        </w:rPr>
        <w:t>对企业申请的产品范围中产品销售及售后运行维护进行了审核：</w:t>
      </w:r>
    </w:p>
    <w:p w14:paraId="06D8F0E2" w14:textId="77777777" w:rsidR="006F42E8" w:rsidRPr="00846624" w:rsidRDefault="006F42E8" w:rsidP="006F42E8">
      <w:pPr>
        <w:widowControl/>
        <w:spacing w:line="380" w:lineRule="exact"/>
        <w:ind w:firstLineChars="200" w:firstLine="420"/>
        <w:rPr>
          <w:rFonts w:asciiTheme="minorEastAsia" w:hAnsiTheme="minorEastAsia" w:cs="宋体"/>
          <w:bCs/>
          <w:kern w:val="0"/>
          <w:szCs w:val="21"/>
        </w:rPr>
      </w:pPr>
      <w:r w:rsidRPr="00846624">
        <w:rPr>
          <w:rFonts w:asciiTheme="minorEastAsia" w:hAnsiTheme="minorEastAsia" w:cs="宋体" w:hint="eastAsia"/>
          <w:bCs/>
          <w:kern w:val="0"/>
          <w:szCs w:val="21"/>
        </w:rPr>
        <w:t>抽查了两份销售合同，企业对应的产品生产过程涉及有对应的测量过程和测量设备，测量设备的配备可满足该合同产品的生产和检验要求。</w:t>
      </w:r>
    </w:p>
    <w:p w14:paraId="4B9DB6F0" w14:textId="72A2B543" w:rsidR="006F42E8" w:rsidRPr="00813312" w:rsidRDefault="006F42E8" w:rsidP="006F42E8">
      <w:pPr>
        <w:widowControl/>
        <w:spacing w:line="380" w:lineRule="exact"/>
        <w:ind w:firstLineChars="200" w:firstLine="420"/>
        <w:rPr>
          <w:rFonts w:asciiTheme="minorEastAsia" w:hAnsiTheme="minorEastAsia" w:cs="宋体"/>
          <w:bCs/>
          <w:color w:val="FF0000"/>
          <w:kern w:val="0"/>
          <w:szCs w:val="21"/>
        </w:rPr>
      </w:pPr>
      <w:r>
        <w:rPr>
          <w:rFonts w:ascii="宋体" w:hAnsi="宋体" w:hint="eastAsia"/>
          <w:bCs/>
          <w:szCs w:val="21"/>
        </w:rPr>
        <w:t>认证范围中 “</w:t>
      </w:r>
      <w:r w:rsidR="00813312">
        <w:rPr>
          <w:rFonts w:ascii="宋体" w:hAnsi="宋体" w:hint="eastAsia"/>
          <w:bCs/>
          <w:szCs w:val="21"/>
        </w:rPr>
        <w:t>售后服务</w:t>
      </w:r>
      <w:r>
        <w:rPr>
          <w:rFonts w:ascii="宋体" w:hAnsi="宋体" w:hint="eastAsia"/>
          <w:bCs/>
          <w:szCs w:val="21"/>
        </w:rPr>
        <w:t>”内容所涉及的</w:t>
      </w:r>
      <w:r w:rsidR="00813312" w:rsidRPr="00813312">
        <w:rPr>
          <w:rFonts w:ascii="宋体" w:hAnsi="宋体" w:hint="eastAsia"/>
          <w:bCs/>
          <w:szCs w:val="21"/>
        </w:rPr>
        <w:t>客户质量反馈联系单</w:t>
      </w:r>
      <w:r w:rsidRPr="00813312">
        <w:rPr>
          <w:rFonts w:ascii="宋体" w:hAnsi="宋体" w:hint="eastAsia"/>
          <w:bCs/>
          <w:szCs w:val="21"/>
        </w:rPr>
        <w:t>：</w:t>
      </w:r>
      <w:r w:rsidRPr="00813312">
        <w:rPr>
          <w:rFonts w:ascii="宋体" w:hAnsi="宋体" w:hint="eastAsia"/>
          <w:szCs w:val="21"/>
        </w:rPr>
        <w:t>抽查</w:t>
      </w:r>
      <w:r w:rsidR="00813312" w:rsidRPr="00813312">
        <w:rPr>
          <w:rFonts w:ascii="宋体" w:hAnsi="宋体" w:hint="eastAsia"/>
          <w:szCs w:val="21"/>
        </w:rPr>
        <w:t>两份</w:t>
      </w:r>
      <w:r w:rsidR="00813312" w:rsidRPr="00813312">
        <w:rPr>
          <w:rFonts w:ascii="宋体" w:hAnsi="宋体" w:hint="eastAsia"/>
          <w:bCs/>
          <w:szCs w:val="21"/>
        </w:rPr>
        <w:t>客户质量反馈联系单中售后维修，均未涉及到测量设备</w:t>
      </w:r>
      <w:r w:rsidRPr="00813312">
        <w:rPr>
          <w:rFonts w:ascii="宋体" w:hAnsi="宋体" w:hint="eastAsia"/>
          <w:szCs w:val="21"/>
        </w:rPr>
        <w:t>，满足要求。</w:t>
      </w:r>
    </w:p>
    <w:p w14:paraId="7C7FEECC" w14:textId="77777777" w:rsidR="006F42E8" w:rsidRPr="000A68E1" w:rsidRDefault="006F42E8" w:rsidP="006F42E8">
      <w:pPr>
        <w:widowControl/>
        <w:spacing w:line="240" w:lineRule="exact"/>
        <w:ind w:firstLineChars="200" w:firstLine="420"/>
        <w:rPr>
          <w:rFonts w:asciiTheme="minorEastAsia" w:hAnsiTheme="minorEastAsia" w:cs="宋体"/>
          <w:bCs/>
          <w:color w:val="FF0000"/>
          <w:kern w:val="0"/>
          <w:szCs w:val="21"/>
        </w:rPr>
      </w:pPr>
    </w:p>
    <w:p w14:paraId="52F9119A" w14:textId="77777777" w:rsidR="006F42E8" w:rsidRPr="00D51A94" w:rsidRDefault="006F42E8" w:rsidP="006F42E8">
      <w:pPr>
        <w:widowControl/>
        <w:spacing w:line="400" w:lineRule="exact"/>
        <w:rPr>
          <w:rFonts w:asciiTheme="minorEastAsia" w:hAnsiTheme="minorEastAsia" w:cs="宋体"/>
          <w:bCs/>
          <w:kern w:val="0"/>
          <w:szCs w:val="21"/>
        </w:rPr>
      </w:pPr>
      <w:r w:rsidRPr="00D51A94">
        <w:rPr>
          <w:rFonts w:asciiTheme="minorEastAsia" w:hAnsiTheme="minorEastAsia" w:cs="宋体" w:hint="eastAsia"/>
          <w:bCs/>
          <w:kern w:val="0"/>
          <w:szCs w:val="21"/>
        </w:rPr>
        <w:t>三、监督审核结论意见(</w:t>
      </w:r>
      <w:proofErr w:type="gramStart"/>
      <w:r w:rsidRPr="00D51A94">
        <w:rPr>
          <w:rFonts w:asciiTheme="minorEastAsia" w:hAnsiTheme="minorEastAsia" w:cs="宋体" w:hint="eastAsia"/>
          <w:bCs/>
          <w:kern w:val="0"/>
          <w:szCs w:val="21"/>
        </w:rPr>
        <w:t>含需要</w:t>
      </w:r>
      <w:proofErr w:type="gramEnd"/>
      <w:r w:rsidRPr="00D51A94">
        <w:rPr>
          <w:rFonts w:asciiTheme="minorEastAsia" w:hAnsiTheme="minorEastAsia" w:cs="宋体" w:hint="eastAsia"/>
          <w:bCs/>
          <w:kern w:val="0"/>
          <w:szCs w:val="21"/>
        </w:rPr>
        <w:t>说明的事项):</w:t>
      </w:r>
    </w:p>
    <w:p w14:paraId="382526C6" w14:textId="6ADF793D" w:rsidR="006F42E8" w:rsidRPr="00D51A94" w:rsidRDefault="006F42E8" w:rsidP="006F42E8">
      <w:pPr>
        <w:widowControl/>
        <w:spacing w:line="400" w:lineRule="exact"/>
        <w:ind w:firstLineChars="200" w:firstLine="420"/>
        <w:rPr>
          <w:rFonts w:asciiTheme="minorEastAsia" w:hAnsiTheme="minorEastAsia" w:cs="宋体"/>
          <w:bCs/>
          <w:kern w:val="0"/>
          <w:szCs w:val="21"/>
        </w:rPr>
      </w:pPr>
      <w:r w:rsidRPr="00D51A94">
        <w:rPr>
          <w:rFonts w:asciiTheme="minorEastAsia" w:hAnsiTheme="minorEastAsia" w:cs="宋体" w:hint="eastAsia"/>
          <w:bCs/>
          <w:kern w:val="0"/>
          <w:szCs w:val="21"/>
        </w:rPr>
        <w:t>通过202</w:t>
      </w:r>
      <w:r w:rsidRPr="00D51A94">
        <w:rPr>
          <w:rFonts w:asciiTheme="minorEastAsia" w:hAnsiTheme="minorEastAsia" w:cs="宋体"/>
          <w:bCs/>
          <w:kern w:val="0"/>
          <w:szCs w:val="21"/>
        </w:rPr>
        <w:t>3</w:t>
      </w:r>
      <w:r w:rsidRPr="00D51A94">
        <w:rPr>
          <w:rFonts w:asciiTheme="minorEastAsia" w:hAnsiTheme="minorEastAsia" w:cs="宋体" w:hint="eastAsia"/>
          <w:bCs/>
          <w:kern w:val="0"/>
          <w:szCs w:val="21"/>
        </w:rPr>
        <w:t>年</w:t>
      </w:r>
      <w:r w:rsidRPr="00D51A94">
        <w:rPr>
          <w:rFonts w:asciiTheme="minorEastAsia" w:hAnsiTheme="minorEastAsia" w:cs="宋体"/>
          <w:bCs/>
          <w:kern w:val="0"/>
          <w:szCs w:val="21"/>
        </w:rPr>
        <w:t>0</w:t>
      </w:r>
      <w:r>
        <w:rPr>
          <w:rFonts w:asciiTheme="minorEastAsia" w:hAnsiTheme="minorEastAsia" w:cs="宋体"/>
          <w:bCs/>
          <w:kern w:val="0"/>
          <w:szCs w:val="21"/>
        </w:rPr>
        <w:t>3</w:t>
      </w:r>
      <w:r w:rsidRPr="00D51A94">
        <w:rPr>
          <w:rFonts w:asciiTheme="minorEastAsia" w:hAnsiTheme="minorEastAsia" w:cs="宋体" w:hint="eastAsia"/>
          <w:bCs/>
          <w:kern w:val="0"/>
          <w:szCs w:val="21"/>
        </w:rPr>
        <w:t>月</w:t>
      </w:r>
      <w:r>
        <w:rPr>
          <w:rFonts w:asciiTheme="minorEastAsia" w:hAnsiTheme="minorEastAsia" w:cs="宋体"/>
          <w:bCs/>
          <w:kern w:val="0"/>
          <w:szCs w:val="21"/>
        </w:rPr>
        <w:t>03</w:t>
      </w:r>
      <w:r>
        <w:rPr>
          <w:rFonts w:asciiTheme="minorEastAsia" w:hAnsiTheme="minorEastAsia" w:cs="宋体" w:hint="eastAsia"/>
          <w:bCs/>
          <w:kern w:val="0"/>
          <w:szCs w:val="21"/>
        </w:rPr>
        <w:t>日</w:t>
      </w:r>
      <w:r w:rsidRPr="00D51A94">
        <w:rPr>
          <w:rFonts w:asciiTheme="minorEastAsia" w:hAnsiTheme="minorEastAsia" w:cs="宋体" w:hint="eastAsia"/>
          <w:bCs/>
          <w:kern w:val="0"/>
          <w:szCs w:val="21"/>
        </w:rPr>
        <w:t>对</w:t>
      </w:r>
      <w:r>
        <w:rPr>
          <w:rFonts w:hint="eastAsia"/>
        </w:rPr>
        <w:t>杭州海豪实业有限公司</w:t>
      </w:r>
      <w:r w:rsidRPr="00D51A94">
        <w:rPr>
          <w:rFonts w:asciiTheme="minorEastAsia" w:hAnsiTheme="minorEastAsia" w:cs="宋体" w:hint="eastAsia"/>
          <w:bCs/>
          <w:kern w:val="0"/>
          <w:szCs w:val="21"/>
        </w:rPr>
        <w:t xml:space="preserve">监督审核， </w:t>
      </w:r>
      <w:r w:rsidRPr="00D51A94">
        <w:rPr>
          <w:rFonts w:asciiTheme="minorEastAsia" w:hAnsiTheme="minorEastAsia" w:hint="eastAsia"/>
          <w:bCs/>
          <w:szCs w:val="21"/>
        </w:rPr>
        <w:t>验证了公司在去年审核以来的一年内，测量管理体系运作情况，</w:t>
      </w:r>
      <w:r w:rsidRPr="00D51A94">
        <w:rPr>
          <w:rFonts w:ascii="宋体" w:hAnsi="宋体" w:hint="eastAsia"/>
          <w:szCs w:val="21"/>
        </w:rPr>
        <w:t>公司领导重视体系运行和管理，体系文件得到有效实施，企业管理规范，检查了已识别的重要测量过程</w:t>
      </w:r>
      <w:r w:rsidRPr="00DC4843">
        <w:rPr>
          <w:rFonts w:ascii="宋体" w:hAnsi="宋体" w:hint="eastAsia"/>
          <w:szCs w:val="21"/>
        </w:rPr>
        <w:t>：</w:t>
      </w:r>
      <w:r w:rsidR="006E15E5">
        <w:rPr>
          <w:rFonts w:ascii="宋体" w:hAnsi="宋体" w:hint="eastAsia"/>
          <w:szCs w:val="21"/>
        </w:rPr>
        <w:t>板材厚度测量过程</w:t>
      </w:r>
      <w:r w:rsidRPr="00846624">
        <w:rPr>
          <w:rFonts w:ascii="宋体" w:hAnsi="宋体" w:hint="eastAsia"/>
          <w:szCs w:val="21"/>
        </w:rPr>
        <w:t>，测</w:t>
      </w:r>
      <w:r w:rsidRPr="00D51A94">
        <w:rPr>
          <w:rFonts w:ascii="宋体" w:hAnsi="宋体" w:hint="eastAsia"/>
          <w:szCs w:val="21"/>
        </w:rPr>
        <w:t>量过程受控、监视方法正确有效，重要测量人员能力受控，测量设备、测量环境、测量软件、测量记录及外部供方管理等各项工作。综上所述，审核组认为</w:t>
      </w:r>
      <w:r>
        <w:rPr>
          <w:rFonts w:hint="eastAsia"/>
        </w:rPr>
        <w:t>杭州海豪实业有限公司</w:t>
      </w:r>
      <w:r w:rsidRPr="00D51A94">
        <w:rPr>
          <w:rFonts w:asciiTheme="minorEastAsia" w:hAnsiTheme="minorEastAsia" w:cs="宋体" w:hint="eastAsia"/>
          <w:bCs/>
          <w:kern w:val="0"/>
          <w:szCs w:val="21"/>
        </w:rPr>
        <w:t>测量管理体系，符合GB/T 19022-2003标准要求，对体系运行具有持续的有效性、符合</w:t>
      </w:r>
      <w:proofErr w:type="gramStart"/>
      <w:r w:rsidRPr="00D51A94">
        <w:rPr>
          <w:rFonts w:asciiTheme="minorEastAsia" w:hAnsiTheme="minorEastAsia" w:cs="宋体" w:hint="eastAsia"/>
          <w:bCs/>
          <w:kern w:val="0"/>
          <w:szCs w:val="21"/>
        </w:rPr>
        <w:t>性予以</w:t>
      </w:r>
      <w:proofErr w:type="gramEnd"/>
      <w:r w:rsidRPr="00D51A94">
        <w:rPr>
          <w:rFonts w:asciiTheme="minorEastAsia" w:hAnsiTheme="minorEastAsia" w:cs="宋体" w:hint="eastAsia"/>
          <w:bCs/>
          <w:kern w:val="0"/>
          <w:szCs w:val="21"/>
        </w:rPr>
        <w:t>肯定。建议报请北京国标联合认证有限公司批准通过监督审核。</w:t>
      </w:r>
    </w:p>
    <w:p w14:paraId="044D4E01" w14:textId="77777777" w:rsidR="006F42E8" w:rsidRPr="00EE2077" w:rsidRDefault="006F42E8" w:rsidP="006F42E8">
      <w:pPr>
        <w:widowControl/>
        <w:spacing w:line="276" w:lineRule="auto"/>
        <w:rPr>
          <w:rFonts w:ascii="宋体" w:eastAsia="宋体" w:hAnsi="宋体" w:cs="宋体"/>
          <w:b/>
          <w:bCs/>
          <w:kern w:val="0"/>
          <w:szCs w:val="28"/>
        </w:rPr>
      </w:pPr>
    </w:p>
    <w:p w14:paraId="24B62833" w14:textId="77777777" w:rsidR="006F42E8" w:rsidRDefault="006F42E8" w:rsidP="006F42E8">
      <w:pPr>
        <w:widowControl/>
        <w:spacing w:line="360" w:lineRule="auto"/>
        <w:jc w:val="left"/>
        <w:rPr>
          <w:rFonts w:ascii="宋体" w:hAnsi="宋体" w:cs="宋体"/>
          <w:kern w:val="0"/>
          <w:szCs w:val="21"/>
        </w:rPr>
      </w:pPr>
    </w:p>
    <w:p w14:paraId="7B30E9F7" w14:textId="6B9EA080" w:rsidR="006F42E8" w:rsidRPr="00804371" w:rsidRDefault="006F42E8" w:rsidP="006F42E8">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023.03.03</w:t>
      </w:r>
    </w:p>
    <w:p w14:paraId="5C43B404" w14:textId="77777777" w:rsidR="009E48AF" w:rsidRPr="006F42E8" w:rsidRDefault="00000000" w:rsidP="009E48AF">
      <w:pPr>
        <w:widowControl/>
        <w:spacing w:line="360" w:lineRule="auto"/>
        <w:jc w:val="left"/>
        <w:rPr>
          <w:rFonts w:ascii="宋体" w:eastAsia="宋体" w:hAnsi="宋体" w:cs="宋体"/>
          <w:kern w:val="0"/>
          <w:szCs w:val="21"/>
        </w:rPr>
      </w:pPr>
    </w:p>
    <w:p w14:paraId="2C5DE694" w14:textId="527AABFF"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6F42E8">
        <w:rPr>
          <w:rFonts w:ascii="宋体" w:eastAsia="宋体" w:hAnsi="宋体" w:cs="宋体" w:hint="eastAsia"/>
          <w:color w:val="000000"/>
          <w:kern w:val="0"/>
          <w:szCs w:val="21"/>
        </w:rPr>
        <w:t>程万荣</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F42E8">
        <w:rPr>
          <w:rFonts w:ascii="宋体" w:eastAsia="宋体" w:hAnsi="宋体" w:cs="宋体" w:hint="eastAsia"/>
          <w:kern w:val="0"/>
          <w:szCs w:val="21"/>
        </w:rPr>
        <w:t>2</w:t>
      </w:r>
      <w:r w:rsidR="006F42E8">
        <w:rPr>
          <w:rFonts w:ascii="宋体" w:eastAsia="宋体" w:hAnsi="宋体" w:cs="宋体"/>
          <w:kern w:val="0"/>
          <w:szCs w:val="21"/>
        </w:rPr>
        <w:t>023.03.03</w:t>
      </w:r>
      <w:r w:rsidRPr="00612817">
        <w:rPr>
          <w:rFonts w:ascii="宋体" w:eastAsia="宋体" w:hAnsi="宋体" w:cs="宋体" w:hint="eastAsia"/>
          <w:color w:val="000000"/>
          <w:kern w:val="0"/>
          <w:szCs w:val="21"/>
        </w:rPr>
        <w:t xml:space="preserve">  </w:t>
      </w:r>
    </w:p>
    <w:p w14:paraId="29638F8A"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6B865774" w14:textId="77777777" w:rsidR="00863661" w:rsidRPr="004B033F" w:rsidRDefault="00000000">
      <w:pPr>
        <w:widowControl/>
        <w:spacing w:line="276" w:lineRule="auto"/>
        <w:ind w:right="1050"/>
        <w:rPr>
          <w:rFonts w:ascii="宋体" w:eastAsia="宋体" w:hAnsi="宋体" w:cs="宋体"/>
          <w:b/>
          <w:bCs/>
          <w:kern w:val="0"/>
          <w:szCs w:val="21"/>
        </w:rPr>
      </w:pPr>
    </w:p>
    <w:p w14:paraId="1BD5F16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99BDF33"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9184" w14:textId="77777777" w:rsidR="000454C6" w:rsidRDefault="000454C6">
      <w:r>
        <w:separator/>
      </w:r>
    </w:p>
  </w:endnote>
  <w:endnote w:type="continuationSeparator" w:id="0">
    <w:p w14:paraId="30BB7A88" w14:textId="77777777" w:rsidR="000454C6" w:rsidRDefault="0004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A1BB" w14:textId="77777777" w:rsidR="000454C6" w:rsidRDefault="000454C6">
      <w:r>
        <w:separator/>
      </w:r>
    </w:p>
  </w:footnote>
  <w:footnote w:type="continuationSeparator" w:id="0">
    <w:p w14:paraId="7035B2C4" w14:textId="77777777" w:rsidR="000454C6" w:rsidRDefault="0004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DCD3"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40F050B2" wp14:editId="5E54A39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D3277FA"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15ADE7">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CE6C79B"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43165E6"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61EE53F" w14:textId="77777777" w:rsidR="00863661" w:rsidRDefault="00000000">
    <w:pPr>
      <w:rPr>
        <w:sz w:val="18"/>
        <w:szCs w:val="18"/>
      </w:rPr>
    </w:pPr>
    <w:r>
      <w:rPr>
        <w:sz w:val="18"/>
      </w:rPr>
      <w:pict w14:anchorId="0ABD5807">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860820610">
    <w:abstractNumId w:val="0"/>
  </w:num>
  <w:num w:numId="2" w16cid:durableId="720783771">
    <w:abstractNumId w:val="1"/>
  </w:num>
  <w:num w:numId="3" w16cid:durableId="1294598285">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0454"/>
    <w:rsid w:val="000454C6"/>
    <w:rsid w:val="003F688F"/>
    <w:rsid w:val="004F30F5"/>
    <w:rsid w:val="006E15E5"/>
    <w:rsid w:val="006F42E8"/>
    <w:rsid w:val="007C0454"/>
    <w:rsid w:val="007E6DEC"/>
    <w:rsid w:val="00813312"/>
    <w:rsid w:val="00A8195C"/>
    <w:rsid w:val="00C705BF"/>
    <w:rsid w:val="00D05869"/>
    <w:rsid w:val="00F10D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A898A87"/>
  <w15:docId w15:val="{7F452346-1FF3-4DFF-9725-3989B790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2023-03-03T11:10:00Z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