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-357505</wp:posOffset>
            </wp:positionH>
            <wp:positionV relativeFrom="paragraph">
              <wp:posOffset>-675640</wp:posOffset>
            </wp:positionV>
            <wp:extent cx="7200900" cy="10121900"/>
            <wp:effectExtent l="0" t="0" r="0" b="0"/>
            <wp:wrapNone/>
            <wp:docPr id="1" name="图片 1" descr="128f89cd8fe9b9642c19f757e9d02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8f89cd8fe9b9642c19f757e9d025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0037-2020-2023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441"/>
        <w:gridCol w:w="1276"/>
        <w:gridCol w:w="1276"/>
        <w:gridCol w:w="577"/>
        <w:gridCol w:w="2370"/>
        <w:gridCol w:w="240"/>
        <w:gridCol w:w="106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129" w:type="dxa"/>
            <w:gridSpan w:val="3"/>
            <w:vAlign w:val="center"/>
          </w:tcPr>
          <w:p>
            <w:r>
              <w:rPr>
                <w:rFonts w:hint="eastAsia"/>
              </w:rPr>
              <w:t>EP-Q 高压物性取样器</w:t>
            </w:r>
            <w:r>
              <w:rPr>
                <w:rFonts w:hint="eastAsia"/>
                <w:szCs w:val="21"/>
              </w:rPr>
              <w:t>耐压测试</w:t>
            </w:r>
          </w:p>
        </w:tc>
        <w:tc>
          <w:tcPr>
            <w:tcW w:w="2610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624" w:type="dxa"/>
            <w:gridSpan w:val="2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080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34" w:type="dxa"/>
            <w:gridSpan w:val="4"/>
            <w:vAlign w:val="center"/>
          </w:tcPr>
          <w:p>
            <w:r>
              <w:rPr>
                <w:rFonts w:hint="eastAsia"/>
              </w:rPr>
              <w:t>EP-Q 高压物性取样器</w:t>
            </w:r>
            <w:r>
              <w:rPr>
                <w:rFonts w:hint="eastAsia"/>
                <w:lang w:val="en-US" w:eastAsia="zh-CN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1计量要求：根据</w:t>
            </w:r>
            <w:r>
              <w:rPr>
                <w:rFonts w:hint="eastAsia"/>
              </w:rPr>
              <w:t>EP-Q 高压物性取样器</w:t>
            </w:r>
            <w:r>
              <w:rPr>
                <w:rFonts w:hint="eastAsia"/>
                <w:lang w:val="en-US" w:eastAsia="zh-CN"/>
              </w:rPr>
              <w:t>的技术要求：装配完成后整机打压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MPa，至少保压10分钟无泄漏无变形方为合格。制定</w:t>
            </w:r>
            <w:r>
              <w:rPr>
                <w:rFonts w:hint="eastAsia"/>
              </w:rPr>
              <w:t>耐压测试大纲进行试验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要求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MPa。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根据，</w:t>
            </w:r>
            <w:r>
              <w:rPr>
                <w:rFonts w:hint="eastAsia"/>
              </w:rPr>
              <w:t>测量参数公差范围：T=±</w:t>
            </w:r>
            <w:r>
              <w:rPr>
                <w:rFonts w:hint="eastAsia"/>
                <w:lang w:val="en-US" w:eastAsia="zh-CN"/>
              </w:rPr>
              <w:t>5MPa</w:t>
            </w:r>
            <w:r>
              <w:rPr>
                <w:rFonts w:hint="eastAsia"/>
              </w:rPr>
              <w:t>；△允≤1/3Ｔ =±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×1/3=±</w:t>
            </w:r>
            <w:r>
              <w:rPr>
                <w:rFonts w:hint="eastAsia"/>
                <w:lang w:val="en-US" w:eastAsia="zh-CN"/>
              </w:rPr>
              <w:t>1.67MPa</w:t>
            </w:r>
            <w:r>
              <w:rPr>
                <w:rFonts w:hint="eastAsia"/>
              </w:rPr>
              <w:t xml:space="preserve">  ；</w:t>
            </w:r>
          </w:p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导出</w:t>
            </w: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 xml:space="preserve">测量：60MPa时, </w:t>
            </w:r>
            <w:r>
              <w:rPr>
                <w:rFonts w:hint="eastAsia"/>
              </w:rPr>
              <w:t>最大允许误差</w:t>
            </w:r>
            <w:r>
              <w:rPr>
                <w:rFonts w:hint="eastAsia"/>
                <w:lang w:val="en-US" w:eastAsia="zh-CN"/>
              </w:rPr>
              <w:t>不大于</w:t>
            </w:r>
            <w:r>
              <w:rPr>
                <w:rFonts w:hint="eastAsia"/>
              </w:rPr>
              <w:t>：±</w:t>
            </w:r>
            <w:r>
              <w:rPr>
                <w:rFonts w:hint="eastAsia"/>
                <w:lang w:val="en-US" w:eastAsia="zh-CN"/>
              </w:rPr>
              <w:t>1.67MPa,</w:t>
            </w:r>
          </w:p>
          <w:p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测量设备选择：根据</w:t>
            </w:r>
            <w:r>
              <w:rPr>
                <w:rFonts w:hint="eastAsia"/>
              </w:rPr>
              <w:t>EP-Q 高压物性取样器耐压</w:t>
            </w:r>
            <w:r>
              <w:rPr>
                <w:rFonts w:hint="eastAsia"/>
                <w:lang w:val="en-US" w:eastAsia="zh-CN"/>
              </w:rPr>
              <w:t>60MPa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选用，</w:t>
            </w:r>
            <w:r>
              <w:rPr>
                <w:rFonts w:hint="eastAsia"/>
              </w:rPr>
              <w:t>测量范围为0-</w:t>
            </w:r>
            <w:r>
              <w:rPr>
                <w:rFonts w:hint="eastAsia"/>
                <w:lang w:val="en-US" w:eastAsia="zh-CN"/>
              </w:rPr>
              <w:t>100MPa，</w:t>
            </w:r>
            <w:r>
              <w:rPr>
                <w:rFonts w:hint="eastAsia"/>
                <w:color w:val="000000" w:themeColor="text1"/>
                <w:lang w:val="en-US" w:eastAsia="zh-CN"/>
              </w:rPr>
              <w:t>1.0级</w:t>
            </w:r>
            <w:r>
              <w:rPr>
                <w:rFonts w:hint="eastAsia"/>
                <w:lang w:val="en-US" w:eastAsia="zh-CN"/>
              </w:rPr>
              <w:t>压力表。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10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47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10" w:type="dxa"/>
            <w:vMerge w:val="continue"/>
          </w:tcPr>
          <w:p/>
        </w:tc>
        <w:tc>
          <w:tcPr>
            <w:tcW w:w="1717" w:type="dxa"/>
            <w:gridSpan w:val="2"/>
            <w:vAlign w:val="center"/>
          </w:tcPr>
          <w:p>
            <w:pPr>
              <w:ind w:firstLine="420" w:firstLineChars="200"/>
              <w:jc w:val="both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压力表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（P200506178）</w:t>
            </w: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color w:val="FF0000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0-100</w:t>
            </w:r>
            <w:r>
              <w:rPr>
                <w:rFonts w:hint="eastAsia"/>
                <w:lang w:val="en-US" w:eastAsia="zh-CN"/>
              </w:rPr>
              <w:t>MPa</w:t>
            </w:r>
          </w:p>
        </w:tc>
        <w:tc>
          <w:tcPr>
            <w:tcW w:w="2947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color w:val="FF0000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1.0级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ZD202210252483</w:t>
            </w:r>
          </w:p>
        </w:tc>
        <w:tc>
          <w:tcPr>
            <w:tcW w:w="1559" w:type="dxa"/>
            <w:vAlign w:val="center"/>
          </w:tcPr>
          <w:p>
            <w:pPr>
              <w:ind w:firstLine="210" w:firstLineChars="100"/>
              <w:jc w:val="both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2022.10.25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10" w:type="dxa"/>
            <w:vMerge w:val="continue"/>
          </w:tcPr>
          <w:p/>
        </w:tc>
        <w:tc>
          <w:tcPr>
            <w:tcW w:w="1717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2947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10" w:type="dxa"/>
            <w:vMerge w:val="continue"/>
          </w:tcPr>
          <w:p/>
        </w:tc>
        <w:tc>
          <w:tcPr>
            <w:tcW w:w="1717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2947" w:type="dxa"/>
            <w:gridSpan w:val="2"/>
          </w:tcPr>
          <w:p/>
        </w:tc>
        <w:tc>
          <w:tcPr>
            <w:tcW w:w="1305" w:type="dxa"/>
            <w:gridSpan w:val="2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spacing w:line="30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编号：P200506178</w:t>
            </w:r>
            <w:r>
              <w:rPr>
                <w:rFonts w:hint="eastAsia"/>
                <w:color w:val="000000" w:themeColor="text1"/>
                <w:lang w:val="en-US" w:eastAsia="zh-CN"/>
              </w:rPr>
              <w:t>压力表 ，</w:t>
            </w:r>
            <w:r>
              <w:rPr>
                <w:rFonts w:hint="eastAsia"/>
                <w:color w:val="000000" w:themeColor="text1"/>
              </w:rPr>
              <w:t>测量范围</w:t>
            </w:r>
            <w:r>
              <w:rPr>
                <w:rFonts w:hint="eastAsia"/>
                <w:color w:val="000000" w:themeColor="text1"/>
                <w:lang w:eastAsia="zh-CN"/>
              </w:rPr>
              <w:t>（</w:t>
            </w:r>
            <w:r>
              <w:rPr>
                <w:rFonts w:hint="eastAsia" w:ascii="Arial" w:hAnsi="宋体" w:cs="Arial"/>
                <w:bCs/>
                <w:color w:val="000000" w:themeColor="text1"/>
              </w:rPr>
              <w:t>0-</w:t>
            </w:r>
            <w:r>
              <w:rPr>
                <w:rFonts w:hint="eastAsia" w:ascii="Arial" w:hAnsi="宋体" w:cs="Arial"/>
                <w:bCs/>
                <w:color w:val="000000" w:themeColor="text1"/>
                <w:lang w:val="en-US" w:eastAsia="zh-CN"/>
              </w:rPr>
              <w:t>100</w:t>
            </w:r>
            <w:r>
              <w:rPr>
                <w:rFonts w:hint="eastAsia"/>
                <w:color w:val="000000" w:themeColor="text1"/>
                <w:lang w:eastAsia="zh-CN"/>
              </w:rPr>
              <w:t>）</w:t>
            </w:r>
            <w:r>
              <w:rPr>
                <w:rFonts w:hint="eastAsia"/>
                <w:color w:val="000000" w:themeColor="text1"/>
                <w:lang w:val="en-US" w:eastAsia="zh-CN"/>
              </w:rPr>
              <w:t>MPa</w:t>
            </w:r>
            <w:r>
              <w:rPr>
                <w:rFonts w:hint="eastAsia"/>
                <w:color w:val="000000" w:themeColor="text1"/>
              </w:rPr>
              <w:t>，</w:t>
            </w:r>
            <w:r>
              <w:rPr>
                <w:rFonts w:hint="eastAsia"/>
                <w:color w:val="000000" w:themeColor="text1"/>
                <w:lang w:val="en-US" w:eastAsia="zh-CN"/>
              </w:rPr>
              <w:t>1.0级，经2022.10.25校准，最大示值误差≤1.0%。</w:t>
            </w:r>
            <w:r>
              <w:rPr>
                <w:rFonts w:hint="eastAsia"/>
                <w:color w:val="000000" w:themeColor="text1"/>
              </w:rPr>
              <w:t>满足EP-Q 高压物性取样器耐压（</w:t>
            </w:r>
            <w:r>
              <w:rPr>
                <w:rFonts w:hint="eastAsia"/>
                <w:color w:val="000000" w:themeColor="text1"/>
                <w:lang w:val="en-US" w:eastAsia="zh-CN"/>
              </w:rPr>
              <w:t>60</w:t>
            </w:r>
            <w:r>
              <w:rPr>
                <w:rFonts w:hint="eastAsia"/>
                <w:color w:val="000000" w:themeColor="text1"/>
                <w:sz w:val="24"/>
              </w:rPr>
              <w:t>±</w:t>
            </w:r>
            <w:r>
              <w:rPr>
                <w:rFonts w:hint="eastAsia"/>
                <w:color w:val="000000" w:themeColor="text1"/>
                <w:lang w:val="en-US" w:eastAsia="zh-CN"/>
              </w:rPr>
              <w:t>5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hint="eastAsia"/>
                <w:color w:val="000000" w:themeColor="text1"/>
                <w:lang w:val="en-US" w:eastAsia="zh-CN"/>
              </w:rPr>
              <w:t xml:space="preserve">MPa </w:t>
            </w:r>
            <w:r>
              <w:rPr>
                <w:rFonts w:hint="eastAsia"/>
                <w:color w:val="000000" w:themeColor="text1"/>
              </w:rPr>
              <w:t>的要求。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       </w:t>
            </w:r>
            <w:r>
              <w:rPr>
                <w:rFonts w:hint="eastAsia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color w:val="000000"/>
                <w:szCs w:val="21"/>
              </w:rPr>
              <w:t>202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  <w:r>
              <w:rPr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审核员签名：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审核日期：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202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  <w:r>
              <w:rPr>
                <w:color w:val="000000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988301B"/>
    <w:rsid w:val="3D9A1B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2023-03-06T06:51:21Z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2BA8C450C0DA4EACB0A7F5298544776E</vt:lpwstr>
  </property>
</Properties>
</file>