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default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-412750</wp:posOffset>
            </wp:positionH>
            <wp:positionV relativeFrom="paragraph">
              <wp:posOffset>-731520</wp:posOffset>
            </wp:positionV>
            <wp:extent cx="7592060" cy="10596245"/>
            <wp:effectExtent l="0" t="0" r="2540" b="8255"/>
            <wp:wrapNone/>
            <wp:docPr id="1" name="图片 1" descr="扫描全能王 2023-03-07 16.16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3-07 16.16_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92060" cy="1059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0028-2020-2023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083"/>
        <w:gridCol w:w="154"/>
        <w:gridCol w:w="2307"/>
        <w:gridCol w:w="639"/>
        <w:gridCol w:w="134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951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燃气表示值误差检定</w:t>
            </w:r>
          </w:p>
        </w:tc>
        <w:tc>
          <w:tcPr>
            <w:tcW w:w="2307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ind w:firstLine="1050" w:firstLineChars="5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±</w:t>
            </w:r>
            <w:r>
              <w:rPr>
                <w:rFonts w:hint="default"/>
                <w:lang w:val="en-US" w:eastAsia="zh-CN"/>
              </w:rPr>
              <w:t>1.5%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JJG577-2012《膜式燃气表》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JJG577-2012《膜式燃气表》检定规程规定，燃气表准确度1.5级，最大允许误差±</w:t>
            </w:r>
            <w:r>
              <w:rPr>
                <w:rFonts w:hint="default"/>
                <w:lang w:val="en-US" w:eastAsia="zh-CN"/>
              </w:rPr>
              <w:t>1.5%</w:t>
            </w:r>
            <w:r>
              <w:rPr>
                <w:rFonts w:hint="eastAsia"/>
                <w:lang w:val="en-US" w:eastAsia="zh-CN"/>
              </w:rPr>
              <w:t>，采用标准表燃气表检定装置，选用0.2级</w:t>
            </w:r>
            <w:r>
              <w:rPr>
                <w:rFonts w:hint="eastAsia"/>
                <w:color w:val="000000" w:themeColor="text1"/>
                <w:lang w:val="en-US" w:eastAsia="zh-CN"/>
              </w:rPr>
              <w:t>临界流文丘里喷嘴，满足检测要求。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08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3100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34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临界流文丘里喷嘴</w:t>
            </w:r>
          </w:p>
          <w:p>
            <w:pPr>
              <w:jc w:val="center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090526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MJ-01</w:t>
            </w:r>
          </w:p>
        </w:tc>
        <w:tc>
          <w:tcPr>
            <w:tcW w:w="3100" w:type="dxa"/>
            <w:gridSpan w:val="3"/>
            <w:vAlign w:val="center"/>
          </w:tcPr>
          <w:p>
            <w:pPr>
              <w:ind w:firstLine="840" w:firstLineChars="400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0.2级</w:t>
            </w:r>
          </w:p>
        </w:tc>
        <w:tc>
          <w:tcPr>
            <w:tcW w:w="1345" w:type="dxa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检定字第202106007274号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2021年6月29日有效期2026年6月28日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 xml:space="preserve">依据JJG577-2012《膜式燃气表》检定规程规定： 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标准检定装置的临界流文丘里喷嘴示值误差为0.2级，满足产品膜式燃气表示值误差±</w:t>
            </w:r>
            <w:r>
              <w:rPr>
                <w:rFonts w:hint="default"/>
                <w:color w:val="000000" w:themeColor="text1"/>
                <w:lang w:val="en-US" w:eastAsia="zh-CN"/>
              </w:rPr>
              <w:t>1.5%</w:t>
            </w:r>
            <w:r>
              <w:rPr>
                <w:rFonts w:hint="eastAsia"/>
                <w:color w:val="000000" w:themeColor="text1"/>
                <w:lang w:val="en-US" w:eastAsia="zh-CN"/>
              </w:rPr>
              <w:t>检定要求。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验证人员签字：          </w:t>
            </w:r>
            <w:r>
              <w:rPr>
                <w:rFonts w:hint="eastAsia"/>
                <w:lang w:val="en-US" w:eastAsia="zh-CN"/>
              </w:rPr>
              <w:t xml:space="preserve">             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8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审核员签名：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 审核日期：</w:t>
            </w:r>
            <w:r>
              <w:rPr>
                <w:rFonts w:hint="eastAsia"/>
                <w:szCs w:val="21"/>
                <w:lang w:val="en-US" w:eastAsia="zh-CN"/>
              </w:rPr>
              <w:t>2023</w:t>
            </w:r>
            <w:r>
              <w:rPr>
                <w:rFonts w:hint="eastAsia"/>
                <w:szCs w:val="21"/>
              </w:rPr>
              <w:t xml:space="preserve">   年 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spacing w:before="240" w:after="240"/>
        <w:jc w:val="center"/>
        <w:rPr>
          <w:rFonts w:hint="eastAsia"/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69643D3"/>
    <w:rsid w:val="60FF061A"/>
    <w:rsid w:val="6A9341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4</TotalTime>
  <ScaleCrop>false</ScaleCrop>
  <LinksUpToDate>false</LinksUpToDate>
  <CharactersWithSpaces>406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2023-03-07T08:53:27Z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148D6BC3D74442A99EA57D37EF578A91</vt:lpwstr>
  </property>
</Properties>
</file>