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0436-2021-QEO-2023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江西青桔信息科技有限公司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江西青桔信息科技有限公司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江西省吉安市吉州区航盛大厦A座27层06.07室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343000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江西省吉安市吉州区航盛大厦A座27层06.07室</w:t>
            </w:r>
            <w:bookmarkEnd w:id="8"/>
          </w:p>
        </w:tc>
        <w:tc>
          <w:tcPr>
            <w:tcW w:w="1242" w:type="dxa"/>
            <w:vMerge/>
            <w:vAlign w:val="center"/>
          </w:tcPr>
          <w:p w:rsidR="00190ED2"/>
        </w:tc>
        <w:tc>
          <w:tcPr>
            <w:tcW w:w="1771" w:type="dxa"/>
          </w:tcPr>
          <w:p w:rsidR="00190ED2">
            <w:bookmarkStart w:id="9" w:name="办公邮编"/>
            <w:r>
              <w:t>343000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张水金</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15270776667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张水金</w:t>
            </w:r>
            <w:bookmarkEnd w:id="13"/>
          </w:p>
        </w:tc>
        <w:tc>
          <w:tcPr>
            <w:tcW w:w="1313" w:type="dxa"/>
            <w:vAlign w:val="center"/>
          </w:tcPr>
          <w:p w:rsidR="00190ED2">
            <w:r>
              <w:rPr>
                <w:rFonts w:hint="eastAsia"/>
              </w:rPr>
              <w:t>管理者代表</w:t>
            </w:r>
          </w:p>
        </w:tc>
        <w:tc>
          <w:tcPr>
            <w:tcW w:w="2180" w:type="dxa"/>
          </w:tcPr>
          <w:p w:rsidR="00190ED2">
            <w:bookmarkStart w:id="14" w:name="管理者代表"/>
            <w:r>
              <w:t>张水金</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2023年03月22日 上午至2023年03月24日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Q：大地测量、测绘航空摄影、摄影测量与遥感、工程测量、海洋测绘、地理信息系统工程、界线与不动产测绘、地图编制、国土空间规划编制（限资质范围内）</w:t>
            </w:r>
          </w:p>
          <w:p w:rsidR="004130A1" w:rsidP="0009161C">
            <w:r>
              <w:t>E：大地测量、测绘航空摄影、摄影测量与遥感、工程测量、海洋测绘、地理信息系统工程、界线与不动产测绘、地图编制、国土空间规划编制（限资质范围内）所涉及场所的相关环境管理活动</w:t>
            </w:r>
          </w:p>
          <w:p w:rsidR="004130A1" w:rsidP="0009161C">
            <w:r>
              <w:t>O：大地测量、测绘航空摄影、摄影测量与遥感、工程测量、海洋测绘、地理信息系统工程、界线与不动产测绘、地图编制、国土空间规划编制（限资质范围内）所涉及场所的相关职业健康安全管理活动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Q：34.01.01;34.01.02;35.07.00</w:t>
            </w:r>
          </w:p>
          <w:p w:rsidR="004130A1">
            <w:r>
              <w:t>E：34.01.01;34.01.02;35.07.00</w:t>
            </w:r>
          </w:p>
          <w:p w:rsidR="004130A1">
            <w:r>
              <w:t>O：34.01.01;34.01.02;35.07.00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伍光华</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2020-N1QMS-2219448</w:t>
            </w:r>
          </w:p>
          <w:p w:rsidR="00190ED2">
            <w:r>
              <w:t>2020-N1EMS-2219448</w:t>
            </w:r>
          </w:p>
          <w:p w:rsidR="00190ED2">
            <w:r>
              <w:t>2020-N1OHSMS-2219448</w:t>
            </w:r>
          </w:p>
        </w:tc>
        <w:tc>
          <w:tcPr>
            <w:tcW w:w="2179" w:type="dxa"/>
            <w:vAlign w:val="center"/>
          </w:tcPr>
          <w:p w:rsidR="00190ED2">
            <w:r>
              <w:t>E:34.01.01,34.01.02,35.07.00</w:t>
            </w:r>
          </w:p>
          <w:p w:rsidR="00190ED2">
            <w:r>
              <w:t>O:34.01.01,34.01.02,35.07.00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刘建兴</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ISC-JSZJ-296</w:t>
            </w:r>
          </w:p>
          <w:p w:rsidR="00190ED2">
            <w:r>
              <w:t>ISC-JSZJ-296</w:t>
            </w:r>
          </w:p>
          <w:p w:rsidR="00190ED2">
            <w:r>
              <w:t>ISC-JSZJ-296</w:t>
            </w:r>
          </w:p>
          <w:p w:rsidR="00190ED2">
            <w:r>
              <w:t>江西核工业测绘院集团有限公司</w:t>
            </w:r>
          </w:p>
        </w:tc>
        <w:tc>
          <w:tcPr>
            <w:tcW w:w="2179" w:type="dxa"/>
            <w:vAlign w:val="center"/>
          </w:tcPr>
          <w:p w:rsidR="00190ED2">
            <w:r>
              <w:t>Q:34.01.01,34.01.02,35.07.00</w:t>
            </w:r>
          </w:p>
          <w:p w:rsidR="00190ED2">
            <w:r>
              <w:t>E:34.01.01,34.01.02,35.07.00</w:t>
            </w:r>
          </w:p>
          <w:p w:rsidR="00190ED2">
            <w:r>
              <w:t>O:34.01.01,34.01.02,35.07.00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