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江西大佑农生物科技有限公司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肖晓愈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邓贤才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2023年03月31日 上午至2023年03月31日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