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大佑农生物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经济技术开发区沙港路11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经济技术开发区沙港路11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江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70856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07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03.09.01;03.09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31日 上午至2023年03月3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邓贤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省伟梦饲料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9.01,03.09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0350797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