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13" w:rsidRDefault="00EC0F95" w:rsidP="0038367C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64313" w:rsidRDefault="00EC0F9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 w:rsidR="00464313" w:rsidRDefault="0046431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6431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ascii="宋体" w:hAnsi="宋体" w:hint="eastAsia"/>
              </w:rPr>
              <w:t>成都蓝轩清洁服务有限公司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64313" w:rsidRDefault="00EC0F9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64313" w:rsidRDefault="00EC0F9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64313" w:rsidRDefault="0038367C" w:rsidP="0038367C"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Q:35.16.01,35.16.02</w:t>
            </w:r>
          </w:p>
        </w:tc>
      </w:tr>
      <w:tr w:rsidR="0046431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64313" w:rsidRDefault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保洁服务、外墙清洗、管道清洗</w:t>
            </w:r>
          </w:p>
        </w:tc>
        <w:tc>
          <w:tcPr>
            <w:tcW w:w="1719" w:type="dxa"/>
            <w:gridSpan w:val="2"/>
            <w:vAlign w:val="center"/>
          </w:tcPr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6431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64313" w:rsidRDefault="00EC0F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64313" w:rsidRDefault="00EC0F9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64313" w:rsidRDefault="0038367C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414" w:type="dxa"/>
            <w:vAlign w:val="center"/>
          </w:tcPr>
          <w:p w:rsidR="00464313" w:rsidRDefault="00EC0F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89" w:type="dxa"/>
            <w:vAlign w:val="center"/>
          </w:tcPr>
          <w:p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64313" w:rsidRDefault="004643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6431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64313" w:rsidRDefault="0027483C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服务</w:t>
            </w:r>
            <w:r w:rsidR="00EC0F95">
              <w:rPr>
                <w:rFonts w:hint="eastAsia"/>
                <w:b/>
                <w:sz w:val="20"/>
                <w:szCs w:val="22"/>
              </w:rPr>
              <w:t>流程：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合同签订</w:t>
            </w:r>
            <w:r w:rsidR="00EB4345" w:rsidRPr="0027483C">
              <w:rPr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制定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服务方案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实施保洁服务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服务质量检查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="00EB4345" w:rsidRPr="0027483C">
              <w:rPr>
                <w:rFonts w:hint="eastAsia"/>
                <w:b/>
                <w:sz w:val="20"/>
                <w:szCs w:val="22"/>
              </w:rPr>
              <w:t>客户验收</w:t>
            </w:r>
          </w:p>
          <w:p w:rsidR="00464313" w:rsidRDefault="0046431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46431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64313" w:rsidRDefault="00EC0F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464313" w:rsidRDefault="00EC0F9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关键过程清洁</w:t>
            </w:r>
            <w:r w:rsidR="0038367C">
              <w:rPr>
                <w:rFonts w:hint="eastAsia"/>
                <w:b/>
                <w:sz w:val="20"/>
                <w:szCs w:val="22"/>
              </w:rPr>
              <w:t>服务</w:t>
            </w:r>
            <w:r>
              <w:rPr>
                <w:rFonts w:hint="eastAsia"/>
                <w:b/>
                <w:sz w:val="20"/>
                <w:szCs w:val="22"/>
              </w:rPr>
              <w:t>过程，清洁服务过程风险：顾客投诉和意外伤害。控制措施：拟定作业标准和安全操作标准，通过培训和现场检查进行控制。</w:t>
            </w:r>
          </w:p>
        </w:tc>
      </w:tr>
      <w:tr w:rsidR="0046431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64313" w:rsidRDefault="00EC0F9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464313" w:rsidRDefault="00EC0F9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《清洁条例》、《物权法》和合同协议</w:t>
            </w:r>
          </w:p>
          <w:p w:rsidR="00464313" w:rsidRDefault="004643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6431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64313" w:rsidRDefault="00EC0F9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464313" w:rsidRDefault="00EC0F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依据操作规范、验收标准进行检验，检验项目：清洁卫生。</w:t>
            </w:r>
          </w:p>
        </w:tc>
      </w:tr>
      <w:tr w:rsidR="0046431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64313" w:rsidRDefault="004643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6431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64313" w:rsidRDefault="00EC0F9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64313" w:rsidRDefault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64313" w:rsidRDefault="00EC0F95" w:rsidP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38367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年03月</w:t>
            </w:r>
            <w:r w:rsidR="0038367C">
              <w:rPr>
                <w:rFonts w:ascii="宋体" w:hAnsi="宋体" w:cs="宋体" w:hint="eastAsia"/>
                <w:color w:val="000000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46431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64313" w:rsidRDefault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64313" w:rsidRDefault="00EC0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64313" w:rsidRDefault="00EC0F95" w:rsidP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</w:t>
            </w:r>
            <w:r w:rsidR="0038367C">
              <w:rPr>
                <w:rFonts w:ascii="宋体" w:hAnsi="宋体" w:cs="宋体" w:hint="eastAsia"/>
                <w:color w:val="000000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464313" w:rsidRDefault="00464313">
      <w:pPr>
        <w:snapToGrid w:val="0"/>
        <w:rPr>
          <w:rFonts w:ascii="宋体"/>
          <w:b/>
          <w:sz w:val="22"/>
          <w:szCs w:val="22"/>
        </w:rPr>
      </w:pPr>
    </w:p>
    <w:p w:rsidR="00464313" w:rsidRDefault="00EC0F9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EC0F95" w:rsidP="0038367C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64313" w:rsidRDefault="00EC0F9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8367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8367C" w:rsidRDefault="0038367C" w:rsidP="008739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8367C" w:rsidRDefault="0038367C" w:rsidP="008739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成都蓝轩清洁服务有限公司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8367C" w:rsidRDefault="0038367C" w:rsidP="008739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8367C" w:rsidRDefault="0038367C" w:rsidP="008739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8367C" w:rsidRDefault="0038367C" w:rsidP="008739EF"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:35.16.01,35.16.02</w:t>
            </w:r>
          </w:p>
        </w:tc>
      </w:tr>
      <w:tr w:rsidR="0038367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8367C" w:rsidRDefault="0038367C" w:rsidP="008739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8367C" w:rsidRDefault="0038367C" w:rsidP="008739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38367C" w:rsidRDefault="0038367C" w:rsidP="008739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8367C" w:rsidRDefault="0038367C" w:rsidP="008739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保洁服务、外墙清洗、管道清洗</w:t>
            </w:r>
          </w:p>
        </w:tc>
        <w:tc>
          <w:tcPr>
            <w:tcW w:w="1719" w:type="dxa"/>
            <w:gridSpan w:val="2"/>
            <w:vAlign w:val="center"/>
          </w:tcPr>
          <w:p w:rsidR="0038367C" w:rsidRDefault="0038367C" w:rsidP="008739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8367C" w:rsidRDefault="0038367C" w:rsidP="008739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38367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8367C" w:rsidRDefault="0038367C" w:rsidP="008739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8367C" w:rsidRDefault="0038367C" w:rsidP="008739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8367C" w:rsidRDefault="0038367C" w:rsidP="008739EF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414" w:type="dxa"/>
            <w:vAlign w:val="center"/>
          </w:tcPr>
          <w:p w:rsidR="0038367C" w:rsidRDefault="0038367C" w:rsidP="008739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8367C" w:rsidRDefault="0038367C" w:rsidP="008739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367C" w:rsidRDefault="0038367C" w:rsidP="008739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8367C" w:rsidRDefault="0038367C" w:rsidP="008739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8367C" w:rsidRDefault="0038367C" w:rsidP="008739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367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367C" w:rsidRDefault="0038367C" w:rsidP="008739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367C" w:rsidRDefault="0038367C" w:rsidP="008739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8367C" w:rsidRDefault="0038367C" w:rsidP="008739EF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服务流程：</w:t>
            </w:r>
            <w:r w:rsidRPr="0027483C">
              <w:rPr>
                <w:rFonts w:hint="eastAsia"/>
                <w:b/>
                <w:sz w:val="20"/>
                <w:szCs w:val="22"/>
              </w:rPr>
              <w:t>合同签订</w:t>
            </w:r>
            <w:r w:rsidRPr="0027483C">
              <w:rPr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制定</w:t>
            </w:r>
            <w:r w:rsidRPr="0027483C">
              <w:rPr>
                <w:rFonts w:hint="eastAsia"/>
                <w:b/>
                <w:sz w:val="20"/>
                <w:szCs w:val="22"/>
              </w:rPr>
              <w:t>服务方案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实施保洁服务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服务质量检查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客户验收</w:t>
            </w:r>
          </w:p>
          <w:p w:rsidR="0038367C" w:rsidRDefault="0038367C" w:rsidP="008739E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8367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367C" w:rsidRDefault="003836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38367C" w:rsidRDefault="0038367C">
            <w:pPr>
              <w:snapToGrid w:val="0"/>
              <w:spacing w:line="280" w:lineRule="exact"/>
              <w:rPr>
                <w:b/>
                <w:sz w:val="20"/>
              </w:rPr>
            </w:pPr>
            <w:r w:rsidRPr="0027483C">
              <w:rPr>
                <w:rFonts w:hint="eastAsia"/>
                <w:b/>
                <w:sz w:val="20"/>
                <w:szCs w:val="22"/>
              </w:rPr>
              <w:t>（</w:t>
            </w:r>
            <w:r w:rsidRPr="0027483C">
              <w:rPr>
                <w:rFonts w:hint="eastAsia"/>
                <w:b/>
                <w:sz w:val="20"/>
                <w:szCs w:val="22"/>
              </w:rPr>
              <w:t>1</w:t>
            </w:r>
            <w:r w:rsidRPr="0027483C">
              <w:rPr>
                <w:rFonts w:hint="eastAsia"/>
                <w:b/>
                <w:sz w:val="20"/>
                <w:szCs w:val="22"/>
              </w:rPr>
              <w:t>）潜在火灾；（</w:t>
            </w:r>
            <w:r w:rsidRPr="0027483C">
              <w:rPr>
                <w:rFonts w:hint="eastAsia"/>
                <w:b/>
                <w:sz w:val="20"/>
                <w:szCs w:val="22"/>
              </w:rPr>
              <w:t>2</w:t>
            </w:r>
            <w:r w:rsidRPr="0027483C">
              <w:rPr>
                <w:rFonts w:hint="eastAsia"/>
                <w:b/>
                <w:sz w:val="20"/>
                <w:szCs w:val="22"/>
              </w:rPr>
              <w:t>）固废废弃物；（</w:t>
            </w:r>
            <w:r w:rsidRPr="0027483C">
              <w:rPr>
                <w:rFonts w:hint="eastAsia"/>
                <w:b/>
                <w:sz w:val="20"/>
                <w:szCs w:val="22"/>
              </w:rPr>
              <w:t>3</w:t>
            </w:r>
            <w:r w:rsidRPr="0027483C">
              <w:rPr>
                <w:rFonts w:hint="eastAsia"/>
                <w:b/>
                <w:sz w:val="20"/>
                <w:szCs w:val="22"/>
              </w:rPr>
              <w:t>）噪声排放；（</w:t>
            </w:r>
            <w:r w:rsidRPr="0027483C">
              <w:rPr>
                <w:rFonts w:hint="eastAsia"/>
                <w:b/>
                <w:sz w:val="20"/>
                <w:szCs w:val="22"/>
              </w:rPr>
              <w:t>4</w:t>
            </w:r>
            <w:r w:rsidRPr="0027483C">
              <w:rPr>
                <w:rFonts w:hint="eastAsia"/>
                <w:b/>
                <w:sz w:val="20"/>
                <w:szCs w:val="22"/>
              </w:rPr>
              <w:t>）粉尘排放</w:t>
            </w:r>
            <w:r>
              <w:rPr>
                <w:rFonts w:hint="eastAsia"/>
                <w:b/>
                <w:sz w:val="20"/>
                <w:szCs w:val="22"/>
              </w:rPr>
              <w:t>等，通过管理方案和预防预案进行控制。</w:t>
            </w:r>
          </w:p>
        </w:tc>
      </w:tr>
      <w:tr w:rsidR="0038367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367C" w:rsidRDefault="0038367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8367C" w:rsidRDefault="0038367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《中华人民共和国环保法》、《中华人民共和国消防法》、《中华人民共和国固体废物污染环境防治法》、《中华人民共和国环境影响评价法》《城市建筑垃圾管理规定》等</w:t>
            </w:r>
          </w:p>
        </w:tc>
      </w:tr>
      <w:tr w:rsidR="0038367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367C" w:rsidRDefault="0038367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8367C" w:rsidRDefault="003836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38367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367C" w:rsidRDefault="0038367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8367C" w:rsidRDefault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38367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367C" w:rsidRDefault="0038367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8367C" w:rsidRDefault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8367C" w:rsidRDefault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38367C" w:rsidRDefault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8367C" w:rsidRDefault="0038367C" w:rsidP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2023年03月03日</w:t>
            </w:r>
          </w:p>
        </w:tc>
      </w:tr>
      <w:tr w:rsidR="0038367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367C" w:rsidRDefault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8367C" w:rsidRDefault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8367C" w:rsidRDefault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8367C" w:rsidRDefault="0038367C" w:rsidP="003836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2023年03月03日</w:t>
            </w:r>
          </w:p>
        </w:tc>
      </w:tr>
    </w:tbl>
    <w:p w:rsidR="00464313" w:rsidRDefault="00464313">
      <w:pPr>
        <w:snapToGrid w:val="0"/>
        <w:rPr>
          <w:rFonts w:ascii="宋体"/>
          <w:b/>
          <w:sz w:val="22"/>
          <w:szCs w:val="22"/>
        </w:rPr>
      </w:pPr>
    </w:p>
    <w:p w:rsidR="00464313" w:rsidRDefault="00EC0F9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4313" w:rsidRDefault="00464313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464313" w:rsidSect="00406B95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84D" w:rsidRDefault="0088284D">
      <w:r>
        <w:separator/>
      </w:r>
    </w:p>
  </w:endnote>
  <w:endnote w:type="continuationSeparator" w:id="0">
    <w:p w:rsidR="0088284D" w:rsidRDefault="00882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84D" w:rsidRDefault="0088284D">
      <w:r>
        <w:separator/>
      </w:r>
    </w:p>
  </w:footnote>
  <w:footnote w:type="continuationSeparator" w:id="0">
    <w:p w:rsidR="0088284D" w:rsidRDefault="00882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313" w:rsidRDefault="00EC0F9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64313" w:rsidRDefault="00016289">
    <w:pPr>
      <w:pStyle w:val="a5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379.65pt;margin-top:2.8pt;width:111.8pt;height:20.2pt;z-index:251659264" stroked="f">
          <v:textbox>
            <w:txbxContent>
              <w:p w:rsidR="00464313" w:rsidRDefault="00EC0F9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0F9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C0F95">
      <w:rPr>
        <w:rStyle w:val="CharChar1"/>
        <w:rFonts w:hint="default"/>
        <w:w w:val="90"/>
      </w:rPr>
      <w:t>Co.,Ltd</w:t>
    </w:r>
    <w:proofErr w:type="spellEnd"/>
    <w:r w:rsidR="00EC0F95">
      <w:rPr>
        <w:rStyle w:val="CharChar1"/>
        <w:rFonts w:hint="default"/>
        <w:w w:val="90"/>
      </w:rPr>
      <w:t>.</w:t>
    </w:r>
  </w:p>
  <w:p w:rsidR="00464313" w:rsidRDefault="00464313">
    <w:pPr>
      <w:pStyle w:val="a5"/>
    </w:pPr>
  </w:p>
  <w:p w:rsidR="00464313" w:rsidRDefault="0046431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464313"/>
    <w:rsid w:val="00016289"/>
    <w:rsid w:val="00117D8C"/>
    <w:rsid w:val="002721CA"/>
    <w:rsid w:val="0027483C"/>
    <w:rsid w:val="00293945"/>
    <w:rsid w:val="0038367C"/>
    <w:rsid w:val="003E7662"/>
    <w:rsid w:val="00406B95"/>
    <w:rsid w:val="00464313"/>
    <w:rsid w:val="00613B79"/>
    <w:rsid w:val="007F2990"/>
    <w:rsid w:val="0088284D"/>
    <w:rsid w:val="00DB017D"/>
    <w:rsid w:val="00EB4345"/>
    <w:rsid w:val="00EC0F95"/>
    <w:rsid w:val="00F265EB"/>
    <w:rsid w:val="34A54485"/>
    <w:rsid w:val="37994D65"/>
    <w:rsid w:val="5BE417F7"/>
    <w:rsid w:val="5FA43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406B9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406B95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paragraph" w:styleId="a3">
    <w:name w:val="Balloon Text"/>
    <w:basedOn w:val="a"/>
    <w:link w:val="Char"/>
    <w:uiPriority w:val="99"/>
    <w:semiHidden/>
    <w:unhideWhenUsed/>
    <w:qFormat/>
    <w:rsid w:val="00406B9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06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0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06B9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406B9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06B95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406B9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dcterms:created xsi:type="dcterms:W3CDTF">2015-06-17T11:40:00Z</dcterms:created>
  <dcterms:modified xsi:type="dcterms:W3CDTF">2023-03-03T05:21:00Z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