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霸州市鑫智教学设备有限公司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杨合香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ind w:right="840"/>
              <w:rPr>
                <w:rFonts w:hint="eastAsia" w:ascii="方正仿宋简体" w:eastAsia="方正仿宋简体"/>
                <w:b/>
              </w:rPr>
            </w:pPr>
          </w:p>
          <w:p>
            <w:pPr>
              <w:ind w:right="840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/>
              </w:rPr>
              <w:t>业务部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2023.3.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10</w:t>
            </w: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r>
              <w:t>未能提供对塑粉供应方</w:t>
            </w:r>
            <w:r>
              <w:rPr>
                <w:rFonts w:hint="eastAsia"/>
              </w:rPr>
              <w:t>“河北冀北塑料科技有限公司”进行评价的相关证据。也未能提供对其施加环境、职业健康安全影响的相关证据。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8.4条款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■GB/T 24001-2016 idt ISO 14001:2015标准 8.1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■GB/T 45001-2020 idt ISO45001：2018标准 8.1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审核组长：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3073" o:spid="_x0000_s3073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D74889"/>
    <w:rsid w:val="001619AD"/>
    <w:rsid w:val="006D4EFB"/>
    <w:rsid w:val="00A11325"/>
    <w:rsid w:val="00D74889"/>
    <w:rsid w:val="4EE037DD"/>
    <w:rsid w:val="61B41D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446</Words>
  <Characters>629</Characters>
  <Lines>6</Lines>
  <Paragraphs>1</Paragraphs>
  <TotalTime>111</TotalTime>
  <ScaleCrop>false</ScaleCrop>
  <LinksUpToDate>false</LinksUpToDate>
  <CharactersWithSpaces>900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伍光华</cp:lastModifiedBy>
  <cp:lastPrinted>2019-05-13T03:02:00Z</cp:lastPrinted>
  <dcterms:modified xsi:type="dcterms:W3CDTF">2023-03-03T06:11:59Z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2052-11.1.0.13703</vt:lpwstr>
  </property>
</Properties>
</file>