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河北惠尔普办公家具有限公司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 1</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0052-2023-QEO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val="en-US" w:eastAsia="zh-CN"/>
              </w:rPr>
              <w:t>二</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center"/>
              <w:rPr>
                <w:sz w:val="20"/>
                <w:lang w:val="de-DE"/>
              </w:rPr>
            </w:pPr>
            <w:r>
              <w:rPr>
                <w:sz w:val="20"/>
                <w:lang w:val="de-DE"/>
              </w:rPr>
              <w:t>2020-N1EMS-2219448</w:t>
            </w:r>
          </w:p>
          <w:p>
            <w:pPr>
              <w:jc w:val="center"/>
              <w:rPr>
                <w:sz w:val="20"/>
                <w:lang w:val="de-DE"/>
              </w:rPr>
            </w:pPr>
            <w:r>
              <w:rPr>
                <w:sz w:val="20"/>
                <w:lang w:val="de-DE"/>
              </w:rPr>
              <w:t>2020-N1QMS-2219448</w:t>
            </w:r>
          </w:p>
          <w:p>
            <w:pPr>
              <w:jc w:val="center"/>
              <w:rPr>
                <w:sz w:val="22"/>
                <w:szCs w:val="22"/>
                <w:highlight w:val="yellow"/>
              </w:rPr>
            </w:pPr>
            <w:r>
              <w:rPr>
                <w:sz w:val="20"/>
                <w:lang w:val="de-D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sz w:val="22"/>
                <w:szCs w:val="22"/>
                <w:highlight w:val="none"/>
                <w:lang w:val="en-US" w:eastAsia="zh-CN"/>
              </w:rPr>
            </w:pPr>
            <w:r>
              <w:rPr>
                <w:rFonts w:hint="eastAsia"/>
                <w:b/>
                <w:sz w:val="22"/>
                <w:szCs w:val="22"/>
                <w:highlight w:val="none"/>
                <w:lang w:val="en-US" w:eastAsia="zh-CN"/>
              </w:rPr>
              <w:t>李丽英</w:t>
            </w:r>
          </w:p>
        </w:tc>
        <w:tc>
          <w:tcPr>
            <w:tcW w:w="1184" w:type="dxa"/>
            <w:vAlign w:val="center"/>
          </w:tcPr>
          <w:p>
            <w:pPr>
              <w:snapToGrid w:val="0"/>
              <w:spacing w:line="320" w:lineRule="exact"/>
              <w:ind w:left="572"/>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jc w:val="center"/>
              <w:rPr>
                <w:sz w:val="20"/>
                <w:lang w:val="de-DE"/>
              </w:rPr>
            </w:pPr>
            <w:r>
              <w:rPr>
                <w:sz w:val="20"/>
                <w:lang w:val="de-DE"/>
              </w:rPr>
              <w:t>2021-N1EMS-4021820</w:t>
            </w:r>
          </w:p>
          <w:p>
            <w:pPr>
              <w:jc w:val="center"/>
              <w:rPr>
                <w:sz w:val="20"/>
                <w:lang w:val="de-DE"/>
              </w:rPr>
            </w:pPr>
            <w:r>
              <w:rPr>
                <w:sz w:val="20"/>
                <w:lang w:val="de-DE"/>
              </w:rPr>
              <w:t>2021-N1QMS-4021820</w:t>
            </w:r>
          </w:p>
          <w:p>
            <w:pPr>
              <w:jc w:val="center"/>
              <w:rPr>
                <w:b/>
                <w:sz w:val="22"/>
                <w:szCs w:val="22"/>
                <w:highlight w:val="yellow"/>
              </w:rPr>
            </w:pPr>
            <w:r>
              <w:rPr>
                <w:sz w:val="20"/>
                <w:lang w:val="de-DE"/>
              </w:rPr>
              <w:t>2020-N1OHSMS-4021820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2023.02.28上午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2023.03.0</w:t>
            </w:r>
            <w:bookmarkStart w:id="14" w:name="_GoBack"/>
            <w:bookmarkEnd w:id="14"/>
            <w:r>
              <w:rPr>
                <w:rFonts w:hint="eastAsia"/>
                <w:sz w:val="20"/>
                <w:lang w:val="en-US" w:eastAsia="zh-CN"/>
              </w:rPr>
              <w:t>1下午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2023.03.01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32B633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647</Characters>
  <Lines>5</Lines>
  <Paragraphs>1</Paragraphs>
  <TotalTime>1</TotalTime>
  <ScaleCrop>false</ScaleCrop>
  <LinksUpToDate>false</LinksUpToDate>
  <CharactersWithSpaces>672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2023-02-27T10:20:02Z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2052-11.1.0.13703</vt:lpwstr>
  </property>
</Properties>
</file>