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河北卓恒电力工程有限公司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0171-2023-QJEO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河北省石家庄市长安区翟营北大街10号上东城商业办公楼1909A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陈文建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河北省石家庄市裕华区建华南大街164号驿家365北6楼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15103217090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15103217090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环境管理体系,50430建筑行业,职业健康安全管理体系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24001-2016/ISO14001:2015,EC：GB/T19001-2016/ISO9001:2015和GB/T50430-2017,O：GB/T45001-2020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E：资质范围内的建筑工程施工总承包、电力工程施工总承包、输变电工程专业承包、承装（修、试）电力设施的服务所涉及场所的相关环境管理活动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EC：资质范围内的建筑工程施工总承包、电力工程施工总承包、输变电工程专业承包、承装（修、试）电力设施的服务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O：资质范围内的建筑工程施工总承包、电力工程施工总承包、输变电工程专业承包、承装（修、试）电力设施的服务所涉及场所的相关职业健康安全管理活动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E：28.02.00;28.04.02;28.07.01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EC：28.02.00;28.04.02A;28.07.01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O：28.02.00;28.04.02;28.07.01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E:50,EC:50,O:50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