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0057-2023-QEO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重庆楼兴物业管理有限公司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杨珍全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Q:,E:,O: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915001095520344522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Q:未认可,E:未认可,O:未认可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8.3</w:t>
            </w:r>
            <w:r>
              <w:rPr>
                <w:rFonts w:hint="eastAsia"/>
                <w:sz w:val="22"/>
                <w:szCs w:val="22"/>
              </w:rPr>
              <w:t>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危害分析与关键控制点（HACCP）体系认证要求（V1.0）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Q:45,E:45,O:45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重庆楼兴物业管理有限公司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Q：物业管理服务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E：物业管理服务所涉及场所的相关环境管理活动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O：物业管理服务所涉及场所的相关职业健康安全管理活动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重庆市北碚区云华路200号3-8-3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重庆市北碚区体育中心缙虹路</w:t>
            </w:r>
            <w:bookmarkEnd w:id="21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auto"/>
                <w:sz w:val="22"/>
                <w:szCs w:val="16"/>
              </w:rPr>
              <w:t>Company Name</w:t>
            </w:r>
            <w:r>
              <w:rPr>
                <w:rFonts w:hint="eastAsia"/>
                <w:color w:val="auto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color w:val="auto"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color w:val="auto"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16"/>
              </w:rPr>
              <w:fldChar w:fldCharType="begin"/>
            </w:r>
            <w:r>
              <w:rPr>
                <w:color w:val="auto"/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color w:val="auto"/>
                <w:sz w:val="22"/>
                <w:szCs w:val="16"/>
              </w:rPr>
              <w:fldChar w:fldCharType="separate"/>
            </w:r>
            <w:r>
              <w:rPr>
                <w:color w:val="auto"/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color w:val="auto"/>
                <w:sz w:val="22"/>
                <w:szCs w:val="16"/>
              </w:rPr>
              <w:t>Registration Address</w:t>
            </w:r>
            <w:r>
              <w:rPr>
                <w:rFonts w:hint="eastAsia"/>
                <w:color w:val="auto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bookmarkStart w:id="22" w:name="_GoBack"/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color w:val="auto"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color w:val="auto"/>
                <w:sz w:val="22"/>
                <w:szCs w:val="16"/>
              </w:rPr>
              <w:t>Operation Address</w:t>
            </w:r>
            <w:r>
              <w:rPr>
                <w:rFonts w:hint="eastAsia"/>
                <w:color w:val="auto"/>
                <w:sz w:val="22"/>
                <w:szCs w:val="22"/>
              </w:rPr>
              <w:t>经营</w:t>
            </w:r>
            <w:r>
              <w:rPr>
                <w:rFonts w:hint="eastAsia"/>
                <w:color w:val="auto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color w:val="auto"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color w:val="auto"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snapToGrid w:val="0"/>
        <w:spacing w:line="0" w:lineRule="atLeast"/>
      </w:pPr>
    </w:p>
    <w:p>
      <w:pPr>
        <w:snapToGrid w:val="0"/>
        <w:spacing w:line="0" w:lineRule="atLeast"/>
      </w:pPr>
    </w:p>
    <w:p>
      <w:pPr>
        <w:snapToGrid w:val="0"/>
        <w:spacing w:line="0" w:lineRule="atLeast"/>
      </w:pPr>
    </w:p>
    <w:p>
      <w:pPr>
        <w:snapToGrid w:val="0"/>
        <w:spacing w:line="0" w:lineRule="atLeast"/>
      </w:pPr>
    </w:p>
    <w:p>
      <w:pPr>
        <w:snapToGrid w:val="0"/>
        <w:spacing w:line="0" w:lineRule="atLeast"/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6C9F150B"/>
    <w:rsid w:val="7AED53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741</Words>
  <Characters>1205</Characters>
  <Lines>18</Lines>
  <Paragraphs>5</Paragraphs>
  <TotalTime>3</TotalTime>
  <ScaleCrop>false</ScaleCrop>
  <LinksUpToDate>false</LinksUpToDate>
  <CharactersWithSpaces>1366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way一直都在</cp:lastModifiedBy>
  <cp:lastPrinted>2019-05-13T03:13:00Z</cp:lastPrinted>
  <dcterms:modified xsi:type="dcterms:W3CDTF">2023-03-07T06:46:08Z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2052-11.1.0.13703</vt:lpwstr>
  </property>
</Properties>
</file>