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沈阳航达机载设备有限公司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0158-2022-2023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0158-2022-2023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5"/>
        <w:tblW w:w="9495"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985"/>
        <w:gridCol w:w="1920"/>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8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沈阳航达机载设备有限公司</w:t>
            </w:r>
            <w:bookmarkEnd w:id="4"/>
          </w:p>
        </w:tc>
        <w:tc>
          <w:tcPr>
            <w:tcW w:w="19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790"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孙冀璇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8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ISC-2022-1261</w:t>
            </w:r>
            <w:bookmarkEnd w:id="5"/>
          </w:p>
        </w:tc>
        <w:tc>
          <w:tcPr>
            <w:tcW w:w="19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79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2027-03-07 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85" w:type="dxa"/>
            <w:vAlign w:val="center"/>
          </w:tcPr>
          <w:p>
            <w:pPr>
              <w:spacing w:line="360" w:lineRule="exact"/>
              <w:jc w:val="both"/>
              <w:rPr>
                <w:rFonts w:cs="宋体" w:asciiTheme="minorEastAsia" w:hAnsiTheme="minorEastAsia"/>
                <w:kern w:val="0"/>
                <w:szCs w:val="21"/>
              </w:rPr>
            </w:pPr>
            <w:r>
              <w:rPr>
                <w:rFonts w:hint="eastAsia"/>
              </w:rPr>
              <w:t>第</w:t>
            </w:r>
            <w:r>
              <w:rPr>
                <w:rFonts w:hint="eastAsia"/>
                <w:lang w:val="en-US" w:eastAsia="zh-CN"/>
              </w:rPr>
              <w:t>1</w:t>
            </w:r>
            <w:r>
              <w:rPr>
                <w:rFonts w:hint="eastAsia"/>
              </w:rPr>
              <w:t>次监督审核</w:t>
            </w:r>
          </w:p>
        </w:tc>
        <w:tc>
          <w:tcPr>
            <w:tcW w:w="19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790"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7" w:name="审核开始日"/>
            <w:r>
              <w:rPr>
                <w:rFonts w:cs="宋体" w:asciiTheme="minorEastAsia" w:hAnsiTheme="minorEastAsia"/>
                <w:kern w:val="0"/>
                <w:szCs w:val="21"/>
              </w:rPr>
              <w:t>2023年02月23日上午</w:t>
            </w:r>
            <w:bookmarkEnd w:id="7"/>
            <w:r>
              <w:rPr>
                <w:rFonts w:hint="eastAsia" w:cs="宋体" w:asciiTheme="minorEastAsia" w:hAnsiTheme="minorEastAsia"/>
                <w:kern w:val="0"/>
                <w:szCs w:val="21"/>
                <w:lang w:eastAsia="zh-CN"/>
              </w:rPr>
              <w:t>至</w:t>
            </w:r>
            <w:r>
              <w:rPr>
                <w:rFonts w:cs="宋体" w:asciiTheme="minorEastAsia" w:hAnsiTheme="minorEastAsia"/>
                <w:kern w:val="0"/>
                <w:szCs w:val="21"/>
              </w:rPr>
              <w:t>02月2</w:t>
            </w:r>
            <w:r>
              <w:rPr>
                <w:rFonts w:hint="eastAsia" w:cs="宋体" w:asciiTheme="minorEastAsia" w:hAnsiTheme="minorEastAsia"/>
                <w:kern w:val="0"/>
                <w:szCs w:val="21"/>
                <w:lang w:val="en-US" w:eastAsia="zh-CN"/>
              </w:rPr>
              <w:t>4</w:t>
            </w:r>
            <w:r>
              <w:rPr>
                <w:rFonts w:cs="宋体" w:asciiTheme="minorEastAsia" w:hAnsiTheme="minorEastAsia"/>
                <w:kern w:val="0"/>
                <w:szCs w:val="21"/>
              </w:rPr>
              <w:t>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00" w:type="dxa"/>
          </w:tcPr>
          <w:p>
            <w:pPr>
              <w:tabs>
                <w:tab w:val="left" w:pos="880"/>
              </w:tabs>
              <w:autoSpaceDE w:val="0"/>
              <w:autoSpaceDN w:val="0"/>
              <w:adjustRightInd w:val="0"/>
              <w:spacing w:before="35" w:line="276" w:lineRule="auto"/>
              <w:ind w:right="161" w:firstLine="105" w:firstLineChars="50"/>
              <w:jc w:val="left"/>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jc w:val="left"/>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985" w:type="dxa"/>
            <w:vAlign w:val="center"/>
          </w:tcPr>
          <w:p>
            <w:pPr>
              <w:spacing w:line="360" w:lineRule="exact"/>
              <w:jc w:val="both"/>
              <w:rPr>
                <w:rFonts w:asciiTheme="minorEastAsia" w:hAnsiTheme="minorEastAsia"/>
              </w:rPr>
            </w:pPr>
            <w:r>
              <w:rPr>
                <w:rFonts w:hint="eastAsia" w:asciiTheme="minorEastAsia" w:hAnsiTheme="minorEastAsia"/>
                <w:lang w:eastAsia="zh-CN"/>
              </w:rPr>
              <w:t>姜丽</w:t>
            </w:r>
            <w:r>
              <w:rPr>
                <w:rFonts w:asciiTheme="minorEastAsia" w:hAnsiTheme="minorEastAsia"/>
              </w:rPr>
              <w:t>2021-M1MMS-2274284</w:t>
            </w:r>
          </w:p>
          <w:p>
            <w:pPr>
              <w:tabs>
                <w:tab w:val="left" w:pos="880"/>
              </w:tabs>
              <w:autoSpaceDE w:val="0"/>
              <w:autoSpaceDN w:val="0"/>
              <w:adjustRightInd w:val="0"/>
              <w:spacing w:before="35" w:line="320" w:lineRule="exact"/>
              <w:ind w:right="161" w:rightChars="0"/>
              <w:jc w:val="left"/>
              <w:rPr>
                <w:rFonts w:cs="宋体" w:asciiTheme="minorEastAsia" w:hAnsiTheme="minorEastAsia"/>
                <w:kern w:val="0"/>
                <w:szCs w:val="21"/>
              </w:rPr>
            </w:pPr>
          </w:p>
        </w:tc>
        <w:tc>
          <w:tcPr>
            <w:tcW w:w="19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790" w:type="dxa"/>
          </w:tcPr>
          <w:p>
            <w:pPr>
              <w:spacing w:line="240" w:lineRule="auto"/>
              <w:jc w:val="left"/>
              <w:rPr>
                <w:rFonts w:eastAsia="新宋体"/>
                <w:sz w:val="21"/>
                <w:szCs w:val="21"/>
              </w:rPr>
            </w:pPr>
            <w:r>
              <w:rPr>
                <w:rFonts w:eastAsia="新宋体"/>
                <w:sz w:val="21"/>
                <w:szCs w:val="21"/>
              </w:rPr>
              <w:t>管理层/管理者代表</w:t>
            </w:r>
          </w:p>
          <w:p>
            <w:pPr>
              <w:tabs>
                <w:tab w:val="left" w:pos="880"/>
              </w:tabs>
              <w:autoSpaceDE w:val="0"/>
              <w:autoSpaceDN w:val="0"/>
              <w:adjustRightInd w:val="0"/>
              <w:spacing w:before="35" w:line="240" w:lineRule="auto"/>
              <w:ind w:right="161"/>
              <w:jc w:val="left"/>
              <w:rPr>
                <w:rFonts w:cs="宋体" w:asciiTheme="minorEastAsia" w:hAnsiTheme="minorEastAsia"/>
                <w:kern w:val="0"/>
                <w:szCs w:val="21"/>
              </w:rPr>
            </w:pPr>
            <w:r>
              <w:rPr>
                <w:rFonts w:hint="eastAsia" w:eastAsia="新宋体"/>
                <w:color w:val="auto"/>
                <w:sz w:val="21"/>
                <w:szCs w:val="21"/>
                <w:lang w:eastAsia="zh-CN"/>
              </w:rPr>
              <w:t>质保部、市场部、企管部、技术部、生产运营部、制造中心、加工中心</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numPr>
          <w:ilvl w:val="0"/>
          <w:numId w:val="0"/>
        </w:numPr>
        <w:spacing w:line="360" w:lineRule="auto"/>
        <w:ind w:leftChars="0"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22</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03</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r>
        <w:rPr>
          <w:rFonts w:hint="eastAsia" w:ascii="宋体" w:hAnsi="宋体"/>
          <w:color w:val="auto"/>
          <w:kern w:val="24"/>
          <w:szCs w:val="21"/>
        </w:rPr>
        <w:t>：</w:t>
      </w:r>
    </w:p>
    <w:p>
      <w:pPr>
        <w:spacing w:line="360" w:lineRule="auto"/>
        <w:ind w:firstLine="420" w:firstLineChars="200"/>
        <w:rPr>
          <w:rFonts w:ascii="宋体" w:cs="宋体"/>
          <w:bCs/>
          <w:kern w:val="0"/>
          <w:szCs w:val="21"/>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eastAsia="宋体" w:cs="宋体" w:asciiTheme="minorEastAsia" w:hAnsiTheme="minorEastAsia"/>
          <w:kern w:val="0"/>
          <w:szCs w:val="21"/>
          <w:lang w:eastAsia="zh-CN"/>
        </w:rPr>
        <w:t>沈阳航达机载设备有限公司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 xml:space="preserve"> 现场审核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的7个职能部门，覆盖了企业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10"/>
          <w:rFonts w:hint="eastAsia" w:ascii="宋体" w:hAnsi="宋体" w:eastAsia="宋体" w:cs="宋体"/>
          <w:color w:val="auto"/>
          <w:sz w:val="21"/>
          <w:szCs w:val="21"/>
          <w:lang w:val="en-US" w:eastAsia="zh-CN"/>
        </w:rPr>
      </w:pPr>
      <w:r>
        <w:rPr>
          <w:rStyle w:val="10"/>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23</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01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01-02</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管代陈耀东任审核组长组织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7</w:t>
      </w:r>
      <w:r>
        <w:rPr>
          <w:rFonts w:hint="eastAsia" w:ascii="宋体" w:hAnsi="宋体" w:cs="宋体"/>
          <w:kern w:val="0"/>
          <w:szCs w:val="21"/>
        </w:rPr>
        <w:t>个</w:t>
      </w:r>
      <w:r>
        <w:rPr>
          <w:rFonts w:ascii="宋体" w:hAnsi="宋体" w:cs="宋体"/>
          <w:kern w:val="0"/>
          <w:szCs w:val="21"/>
        </w:rPr>
        <w:t>部门</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eastAsia="zh-CN"/>
        </w:rPr>
        <w:t>一个</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3</w:t>
      </w:r>
      <w:r>
        <w:rPr>
          <w:rFonts w:hint="eastAsia" w:ascii="宋体" w:hAnsi="宋体"/>
          <w:bCs/>
          <w:szCs w:val="21"/>
        </w:rPr>
        <w:t>年</w:t>
      </w:r>
      <w:r>
        <w:rPr>
          <w:rFonts w:hint="eastAsia" w:ascii="宋体" w:hAnsi="宋体"/>
          <w:bCs/>
          <w:szCs w:val="21"/>
          <w:lang w:val="en-US" w:eastAsia="zh-CN"/>
        </w:rPr>
        <w:t>02</w:t>
      </w:r>
      <w:r>
        <w:rPr>
          <w:rFonts w:hint="eastAsia" w:ascii="宋体" w:hAnsi="宋体"/>
          <w:bCs/>
          <w:szCs w:val="21"/>
        </w:rPr>
        <w:t>月</w:t>
      </w:r>
      <w:r>
        <w:rPr>
          <w:rFonts w:hint="eastAsia" w:ascii="宋体" w:hAnsi="宋体"/>
          <w:bCs/>
          <w:szCs w:val="21"/>
          <w:lang w:val="en-US" w:eastAsia="zh-CN"/>
        </w:rPr>
        <w:t>04</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460" w:lineRule="exact"/>
        <w:rPr>
          <w:rStyle w:val="10"/>
          <w:rFonts w:hint="eastAsia" w:ascii="宋体" w:hAnsi="宋体" w:eastAsia="宋体" w:cs="宋体"/>
          <w:color w:val="auto"/>
          <w:sz w:val="21"/>
          <w:szCs w:val="21"/>
          <w:lang w:val="en-US" w:eastAsia="zh-CN"/>
        </w:rPr>
      </w:pPr>
    </w:p>
    <w:p>
      <w:pPr>
        <w:spacing w:line="360" w:lineRule="auto"/>
        <w:rPr>
          <w:rStyle w:val="10"/>
          <w:rFonts w:hint="eastAsia" w:ascii="宋体" w:hAnsi="宋体" w:eastAsia="宋体" w:cs="宋体"/>
          <w:color w:val="auto"/>
          <w:sz w:val="21"/>
          <w:szCs w:val="21"/>
        </w:rPr>
      </w:pPr>
      <w:r>
        <w:rPr>
          <w:rStyle w:val="10"/>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23</w:t>
      </w:r>
      <w:r>
        <w:rPr>
          <w:rFonts w:hint="eastAsia" w:ascii="宋体" w:hAnsi="宋体" w:cs="宋体"/>
          <w:bCs/>
          <w:kern w:val="0"/>
          <w:szCs w:val="21"/>
        </w:rPr>
        <w:t>年</w:t>
      </w:r>
      <w:r>
        <w:rPr>
          <w:rFonts w:hint="eastAsia" w:ascii="宋体" w:hAnsi="宋体" w:cs="宋体"/>
          <w:bCs/>
          <w:kern w:val="0"/>
          <w:szCs w:val="21"/>
          <w:lang w:val="en-US" w:eastAsia="zh-CN"/>
        </w:rPr>
        <w:t>2</w:t>
      </w:r>
      <w:r>
        <w:rPr>
          <w:rFonts w:hint="eastAsia" w:ascii="宋体" w:hAnsi="宋体" w:cs="宋体"/>
          <w:bCs/>
          <w:kern w:val="0"/>
          <w:szCs w:val="21"/>
        </w:rPr>
        <w:t>月</w:t>
      </w:r>
      <w:r>
        <w:rPr>
          <w:rFonts w:hint="eastAsia" w:ascii="宋体" w:hAnsi="宋体" w:cs="宋体"/>
          <w:bCs/>
          <w:kern w:val="0"/>
          <w:szCs w:val="21"/>
          <w:lang w:val="en-US" w:eastAsia="zh-CN"/>
        </w:rPr>
        <w:t>20</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兼</w:t>
      </w:r>
      <w:bookmarkStart w:id="10" w:name="_GoBack"/>
      <w:bookmarkEnd w:id="10"/>
      <w:r>
        <w:rPr>
          <w:rFonts w:hint="eastAsia" w:ascii="宋体" w:hAnsi="宋体" w:eastAsia="宋体" w:cs="宋体"/>
          <w:bCs/>
          <w:sz w:val="21"/>
          <w:szCs w:val="21"/>
          <w:lang w:eastAsia="zh-CN"/>
        </w:rPr>
        <w:t>管代陈耀东</w:t>
      </w:r>
      <w:r>
        <w:rPr>
          <w:rFonts w:hint="eastAsia" w:ascii="宋体" w:hAnsi="宋体" w:eastAsia="宋体" w:cs="宋体"/>
          <w:sz w:val="21"/>
          <w:szCs w:val="21"/>
        </w:rPr>
        <w:t>主持</w:t>
      </w:r>
      <w:r>
        <w:rPr>
          <w:rFonts w:hint="eastAsia" w:ascii="宋体" w:hAnsi="宋体" w:eastAsia="宋体" w:cs="宋体"/>
          <w:sz w:val="21"/>
          <w:szCs w:val="21"/>
          <w:lang w:eastAsia="zh-CN"/>
        </w:rPr>
        <w:t>并汇报</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增</w:t>
      </w:r>
      <w:r>
        <w:rPr>
          <w:rFonts w:hint="eastAsia" w:ascii="宋体" w:hAnsi="宋体" w:eastAsia="宋体" w:cs="宋体"/>
          <w:b/>
          <w:bCs w:val="0"/>
          <w:color w:val="auto"/>
          <w:kern w:val="0"/>
          <w:szCs w:val="21"/>
          <w:lang w:eastAsia="zh-CN"/>
        </w:rPr>
        <w:t>加</w:t>
      </w:r>
      <w:r>
        <w:rPr>
          <w:rFonts w:hint="eastAsia" w:ascii="宋体" w:hAnsi="宋体" w:eastAsia="宋体" w:cs="宋体"/>
          <w:b/>
          <w:bCs w:val="0"/>
          <w:color w:val="auto"/>
          <w:kern w:val="0"/>
          <w:szCs w:val="21"/>
        </w:rPr>
        <w:t>新</w:t>
      </w:r>
      <w:r>
        <w:rPr>
          <w:rFonts w:hint="eastAsia" w:ascii="宋体" w:hAnsi="宋体" w:eastAsia="宋体" w:cs="宋体"/>
          <w:b/>
          <w:bCs w:val="0"/>
          <w:color w:val="auto"/>
          <w:kern w:val="0"/>
          <w:szCs w:val="21"/>
          <w:lang w:eastAsia="zh-CN"/>
        </w:rPr>
        <w:t>的</w:t>
      </w:r>
      <w:r>
        <w:rPr>
          <w:rFonts w:hint="eastAsia" w:ascii="宋体" w:hAnsi="宋体" w:eastAsia="宋体" w:cs="宋体"/>
          <w:b/>
          <w:bCs w:val="0"/>
          <w:color w:val="auto"/>
          <w:kern w:val="0"/>
          <w:szCs w:val="21"/>
        </w:rPr>
        <w:t>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液压设备零流量压力试验测量过程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液压设备零流量压力试验测量过程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液压设备零流量压力试验测量过程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液压设备零流量压力试验测量过程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default" w:ascii="宋体" w:hAnsi="宋体" w:eastAsia="宋体" w:cs="宋体"/>
          <w:bCs/>
          <w:color w:val="auto"/>
          <w:kern w:val="0"/>
          <w:szCs w:val="21"/>
          <w:highlight w:val="none"/>
          <w:lang w:val="en-US"/>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液压设备零流量压力试验测量过程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附查C、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Cs w:val="21"/>
          <w:highlight w:val="none"/>
        </w:rPr>
        <w:t>企业未建立最高计量标准，企业所有的测量设备均委外送检到</w:t>
      </w:r>
      <w:r>
        <w:rPr>
          <w:rFonts w:hint="eastAsia" w:ascii="宋体" w:hAnsi="宋体" w:eastAsia="宋体" w:cs="宋体"/>
          <w:kern w:val="0"/>
          <w:szCs w:val="21"/>
          <w:highlight w:val="none"/>
          <w:lang w:eastAsia="zh-CN"/>
        </w:rPr>
        <w:t>：“国防科技工业2111二级计量站</w:t>
      </w:r>
      <w:r>
        <w:rPr>
          <w:rFonts w:hint="eastAsia"/>
          <w:sz w:val="21"/>
          <w:szCs w:val="21"/>
          <w:highlight w:val="none"/>
          <w:lang w:val="en-US" w:eastAsia="zh-CN"/>
        </w:rPr>
        <w:t>，国家法定计量机构，授权证书号为：XK国防-JLJG-2-011;</w:t>
      </w:r>
      <w:r>
        <w:rPr>
          <w:rFonts w:hint="eastAsia" w:ascii="宋体" w:hAnsi="宋体" w:eastAsia="宋体" w:cs="宋体"/>
          <w:kern w:val="0"/>
          <w:szCs w:val="21"/>
          <w:highlight w:val="none"/>
          <w:lang w:eastAsia="zh-CN"/>
        </w:rPr>
        <w:t>”</w:t>
      </w:r>
      <w:r>
        <w:rPr>
          <w:rFonts w:hint="eastAsia"/>
          <w:sz w:val="21"/>
          <w:szCs w:val="21"/>
          <w:highlight w:val="none"/>
          <w:lang w:val="en-US" w:eastAsia="zh-CN"/>
        </w:rPr>
        <w:t>“</w:t>
      </w:r>
      <w:r>
        <w:rPr>
          <w:rFonts w:hint="eastAsia" w:ascii="宋体" w:hAnsi="宋体" w:eastAsia="宋体" w:cs="Times New Roman"/>
          <w:szCs w:val="21"/>
          <w:lang w:val="en-US" w:eastAsia="zh-CN"/>
        </w:rPr>
        <w:t>辽宁东测检测技术</w:t>
      </w:r>
      <w:r>
        <w:rPr>
          <w:rFonts w:hint="eastAsia" w:ascii="宋体" w:hAnsi="宋体" w:eastAsia="宋体" w:cs="Times New Roman"/>
          <w:szCs w:val="21"/>
        </w:rPr>
        <w:t>有限公司</w:t>
      </w:r>
      <w:r>
        <w:rPr>
          <w:rFonts w:hint="eastAsia" w:ascii="宋体" w:hAnsi="宋体" w:eastAsia="宋体" w:cs="Times New Roman"/>
          <w:szCs w:val="21"/>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中国合格评定国家认可委员会实验室认可证书注册号为</w:t>
      </w:r>
      <w:r>
        <w:rPr>
          <w:rFonts w:hint="eastAsia" w:ascii="宋体" w:hAnsi="宋体" w:eastAsia="宋体" w:cs="Times New Roman"/>
          <w:szCs w:val="21"/>
          <w:lang w:val="en-US" w:eastAsia="zh-CN"/>
        </w:rPr>
        <w:t>CNAS L4131；</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随机抽查</w:t>
      </w:r>
      <w:r>
        <w:rPr>
          <w:rFonts w:hint="eastAsia" w:ascii="宋体" w:hAnsi="宋体" w:eastAsia="宋体" w:cs="宋体"/>
          <w:sz w:val="21"/>
          <w:szCs w:val="21"/>
          <w:highlight w:val="none"/>
          <w:lang w:val="en-US" w:eastAsia="zh-CN"/>
        </w:rPr>
        <w:t>9份校准证书</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ind w:firstLine="420" w:firstLineChars="200"/>
        <w:rPr>
          <w:rFonts w:hint="eastAsia" w:ascii="宋体" w:hAnsi="宋体"/>
          <w:color w:val="auto"/>
          <w:szCs w:val="21"/>
          <w:highlight w:val="none"/>
        </w:rPr>
      </w:pPr>
      <w:r>
        <w:rPr>
          <w:rFonts w:hint="eastAsia" w:ascii="宋体" w:hAnsi="宋体"/>
          <w:szCs w:val="21"/>
          <w:highlight w:val="none"/>
          <w:lang w:eastAsia="zh-CN"/>
        </w:rPr>
        <w:t>企业</w:t>
      </w:r>
      <w:r>
        <w:rPr>
          <w:rFonts w:ascii="Times New Roman" w:hAnsi="Times New Roman" w:cs="Times New Roman"/>
          <w:bCs/>
          <w:kern w:val="0"/>
          <w:szCs w:val="21"/>
          <w:highlight w:val="none"/>
        </w:rPr>
        <w:t>能耗主要是生产用</w:t>
      </w:r>
      <w:r>
        <w:rPr>
          <w:rFonts w:hint="eastAsia" w:ascii="Times New Roman" w:hAnsi="Times New Roman" w:cs="Times New Roman"/>
          <w:bCs/>
          <w:kern w:val="0"/>
          <w:szCs w:val="21"/>
          <w:highlight w:val="none"/>
          <w:lang w:eastAsia="zh-CN"/>
        </w:rPr>
        <w:t>水、</w:t>
      </w:r>
      <w:r>
        <w:rPr>
          <w:rFonts w:ascii="Times New Roman" w:hAnsi="Times New Roman" w:cs="Times New Roman"/>
          <w:bCs/>
          <w:kern w:val="0"/>
          <w:szCs w:val="21"/>
          <w:highlight w:val="none"/>
        </w:rPr>
        <w:t>电。企业能源测量设备共计</w:t>
      </w:r>
      <w:r>
        <w:rPr>
          <w:rFonts w:hint="eastAsia" w:ascii="Times New Roman" w:hAnsi="Times New Roman" w:cs="Times New Roman"/>
          <w:bCs/>
          <w:kern w:val="0"/>
          <w:szCs w:val="21"/>
          <w:highlight w:val="none"/>
          <w:lang w:val="en-US" w:eastAsia="zh-CN"/>
        </w:rPr>
        <w:t>15</w:t>
      </w:r>
      <w:r>
        <w:rPr>
          <w:rFonts w:ascii="Times New Roman" w:hAnsi="Times New Roman" w:cs="Times New Roman"/>
          <w:bCs/>
          <w:kern w:val="0"/>
          <w:szCs w:val="21"/>
          <w:highlight w:val="none"/>
        </w:rPr>
        <w:t>块，电表</w:t>
      </w:r>
      <w:r>
        <w:rPr>
          <w:rFonts w:hint="eastAsia" w:ascii="Times New Roman" w:hAnsi="Times New Roman" w:cs="Times New Roman"/>
          <w:bCs/>
          <w:kern w:val="0"/>
          <w:szCs w:val="21"/>
          <w:highlight w:val="none"/>
          <w:lang w:val="en-US" w:eastAsia="zh-CN"/>
        </w:rPr>
        <w:t>5</w:t>
      </w:r>
      <w:r>
        <w:rPr>
          <w:rFonts w:ascii="Times New Roman" w:hAnsi="Times New Roman" w:cs="Times New Roman"/>
          <w:bCs/>
          <w:kern w:val="0"/>
          <w:szCs w:val="21"/>
          <w:highlight w:val="none"/>
        </w:rPr>
        <w:t>块</w:t>
      </w:r>
      <w:r>
        <w:rPr>
          <w:rFonts w:hint="eastAsia" w:ascii="Times New Roman" w:hAnsi="Times New Roman" w:cs="Times New Roman"/>
          <w:bCs/>
          <w:kern w:val="0"/>
          <w:szCs w:val="21"/>
          <w:highlight w:val="none"/>
          <w:lang w:eastAsia="zh-CN"/>
        </w:rPr>
        <w:t>，水表</w:t>
      </w:r>
      <w:r>
        <w:rPr>
          <w:rFonts w:hint="eastAsia" w:ascii="Times New Roman" w:hAnsi="Times New Roman" w:cs="Times New Roman"/>
          <w:bCs/>
          <w:kern w:val="0"/>
          <w:szCs w:val="21"/>
          <w:highlight w:val="none"/>
          <w:lang w:val="en-US" w:eastAsia="zh-CN"/>
        </w:rPr>
        <w:t>10</w:t>
      </w:r>
      <w:r>
        <w:rPr>
          <w:rFonts w:hint="eastAsia" w:ascii="Times New Roman" w:hAnsi="Times New Roman" w:cs="Times New Roman"/>
          <w:bCs/>
          <w:kern w:val="0"/>
          <w:szCs w:val="21"/>
          <w:highlight w:val="none"/>
          <w:lang w:eastAsia="zh-CN"/>
        </w:rPr>
        <w:t>块、，</w:t>
      </w:r>
      <w:r>
        <w:rPr>
          <w:rFonts w:ascii="Times New Roman" w:hAnsi="Times New Roman" w:cs="Times New Roman"/>
          <w:bCs/>
          <w:kern w:val="0"/>
          <w:szCs w:val="21"/>
          <w:highlight w:val="none"/>
        </w:rPr>
        <w:t>主要耗能为20</w:t>
      </w:r>
      <w:r>
        <w:rPr>
          <w:rFonts w:hint="eastAsia" w:ascii="Times New Roman" w:hAnsi="Times New Roman" w:cs="Times New Roman"/>
          <w:bCs/>
          <w:kern w:val="0"/>
          <w:szCs w:val="21"/>
          <w:highlight w:val="none"/>
          <w:lang w:val="en-US" w:eastAsia="zh-CN"/>
        </w:rPr>
        <w:t>22</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1-12月</w:t>
      </w:r>
      <w:r>
        <w:rPr>
          <w:rFonts w:ascii="Times New Roman" w:hAnsi="Times New Roman" w:cs="Times New Roman"/>
          <w:bCs/>
          <w:kern w:val="0"/>
          <w:szCs w:val="21"/>
          <w:highlight w:val="none"/>
        </w:rPr>
        <w:t>合计：</w:t>
      </w:r>
      <w:r>
        <w:rPr>
          <w:rFonts w:hint="eastAsia" w:ascii="Times New Roman" w:hAnsi="Times New Roman" w:cs="Times New Roman"/>
          <w:bCs/>
          <w:kern w:val="0"/>
          <w:szCs w:val="21"/>
          <w:highlight w:val="none"/>
          <w:lang w:val="en-US" w:eastAsia="zh-CN"/>
        </w:rPr>
        <w:t>25.60</w:t>
      </w:r>
      <w:r>
        <w:rPr>
          <w:rFonts w:ascii="Times New Roman" w:hAnsi="Times New Roman" w:cs="Times New Roman"/>
          <w:bCs/>
          <w:kern w:val="0"/>
          <w:szCs w:val="21"/>
          <w:highlight w:val="none"/>
        </w:rPr>
        <w:t>吨标煤。不是重点耗能企业。能源设备配备率和检测率满足标准要求。</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上年认证</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spacing w:line="360" w:lineRule="auto"/>
        <w:ind w:firstLine="210" w:firstLineChars="1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认证</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个不符合项，及时制定整改计划，采取了如下纠正措施：已对开出的不符合项：</w:t>
      </w:r>
      <w:r>
        <w:rPr>
          <w:rFonts w:ascii="Times New Roman" w:hAnsi="Times New Roman"/>
          <w:bCs/>
          <w:szCs w:val="21"/>
        </w:rPr>
        <w:t>1：</w:t>
      </w:r>
      <w:r>
        <w:rPr>
          <w:rFonts w:hint="eastAsia" w:ascii="宋体" w:hAnsi="宋体"/>
          <w:szCs w:val="21"/>
          <w:lang w:eastAsia="zh-CN"/>
        </w:rPr>
        <w:t>现场</w:t>
      </w:r>
      <w:r>
        <w:rPr>
          <w:rFonts w:hint="eastAsia" w:ascii="宋体" w:hAnsi="宋体"/>
          <w:szCs w:val="21"/>
        </w:rPr>
        <w:t>抽查</w:t>
      </w:r>
      <w:r>
        <w:rPr>
          <w:rFonts w:hint="eastAsia" w:ascii="宋体" w:hAnsi="宋体"/>
          <w:szCs w:val="21"/>
          <w:lang w:eastAsia="zh-CN"/>
        </w:rPr>
        <w:t>一分厂电工班，编号：</w:t>
      </w:r>
      <w:r>
        <w:rPr>
          <w:rFonts w:hint="eastAsia" w:ascii="宋体" w:hAnsi="宋体"/>
          <w:szCs w:val="21"/>
          <w:lang w:val="en-US" w:eastAsia="zh-CN"/>
        </w:rPr>
        <w:t>1212560（0-150）mm游标卡尺，未列入</w:t>
      </w:r>
      <w:r>
        <w:rPr>
          <w:rFonts w:hint="eastAsia" w:ascii="宋体" w:hAnsi="宋体"/>
          <w:szCs w:val="21"/>
        </w:rPr>
        <w:t>测量设备</w:t>
      </w:r>
      <w:r>
        <w:rPr>
          <w:rFonts w:hint="eastAsia" w:ascii="宋体" w:hAnsi="宋体"/>
          <w:szCs w:val="21"/>
          <w:lang w:eastAsia="zh-CN"/>
        </w:rPr>
        <w:t>台账受控管理。</w:t>
      </w:r>
      <w:r>
        <w:rPr>
          <w:rFonts w:ascii="宋体" w:hAnsi="宋体" w:cs="宋体"/>
          <w:kern w:val="0"/>
          <w:szCs w:val="21"/>
        </w:rPr>
        <w:t>不符</w:t>
      </w:r>
      <w:r>
        <w:rPr>
          <w:rFonts w:ascii="宋体" w:hAnsi="宋体" w:eastAsia="宋体" w:cs="宋体"/>
          <w:kern w:val="0"/>
          <w:szCs w:val="21"/>
        </w:rPr>
        <w:t>合</w:t>
      </w:r>
      <w:r>
        <w:rPr>
          <w:rFonts w:hint="eastAsia" w:ascii="宋体" w:hAnsi="宋体" w:cs="宋体"/>
          <w:kern w:val="0"/>
          <w:szCs w:val="21"/>
          <w:u w:val="none"/>
          <w:lang w:val="en-US" w:eastAsia="zh-CN"/>
        </w:rPr>
        <w:t xml:space="preserve"> </w:t>
      </w:r>
      <w:r>
        <w:rPr>
          <w:rFonts w:hint="eastAsia" w:ascii="宋体" w:cs="宋体"/>
          <w:color w:val="auto"/>
          <w:kern w:val="0"/>
          <w:szCs w:val="21"/>
          <w:u w:val="none"/>
          <w:lang w:val="en-US" w:eastAsia="zh-CN"/>
        </w:rPr>
        <w:t>GB/T19022-2003标准中 6.3.1条款 测量设备管理要求</w:t>
      </w:r>
      <w:r>
        <w:rPr>
          <w:rFonts w:hint="eastAsia" w:ascii="宋体" w:hAnsi="宋体" w:cs="宋体"/>
          <w:kern w:val="0"/>
          <w:szCs w:val="21"/>
          <w:lang w:val="en-US" w:eastAsia="zh-CN"/>
        </w:rPr>
        <w:t>。</w:t>
      </w:r>
      <w:r>
        <w:rPr>
          <w:rFonts w:hint="eastAsia" w:ascii="宋体" w:hAnsi="宋体" w:cs="宋体"/>
          <w:kern w:val="0"/>
          <w:szCs w:val="21"/>
          <w:highlight w:val="none"/>
          <w:lang w:val="en-US" w:eastAsia="zh-CN"/>
        </w:rPr>
        <w:t>2：</w:t>
      </w:r>
      <w:r>
        <w:rPr>
          <w:rFonts w:hint="eastAsia" w:ascii="宋体" w:hAnsi="宋体" w:cs="宋体"/>
          <w:kern w:val="0"/>
          <w:szCs w:val="21"/>
        </w:rPr>
        <w:t>质</w:t>
      </w:r>
      <w:r>
        <w:rPr>
          <w:rFonts w:hint="eastAsia" w:ascii="宋体" w:hAnsi="宋体" w:cs="宋体"/>
          <w:kern w:val="0"/>
          <w:szCs w:val="21"/>
          <w:lang w:eastAsia="zh-CN"/>
        </w:rPr>
        <w:t>保</w:t>
      </w:r>
      <w:r>
        <w:rPr>
          <w:rFonts w:hint="eastAsia" w:ascii="宋体" w:hAnsi="宋体" w:cs="宋体"/>
          <w:kern w:val="0"/>
          <w:szCs w:val="21"/>
        </w:rPr>
        <w:t>部</w:t>
      </w:r>
      <w:r>
        <w:rPr>
          <w:rFonts w:hint="eastAsia"/>
          <w:szCs w:val="21"/>
          <w:lang w:eastAsia="zh-CN"/>
        </w:rPr>
        <w:t>提供</w:t>
      </w:r>
      <w:r>
        <w:rPr>
          <w:rFonts w:hint="eastAsia"/>
          <w:szCs w:val="21"/>
        </w:rPr>
        <w:t>编号为2021002的《测量设备计量验证记录表》中《液压阀块油滤进油孔中心线到端面距离测量》验证记录</w:t>
      </w:r>
      <w:r>
        <w:rPr>
          <w:rFonts w:hint="eastAsia"/>
          <w:szCs w:val="21"/>
          <w:lang w:eastAsia="zh-CN"/>
        </w:rPr>
        <w:t>中数据参数描述不准确</w:t>
      </w:r>
      <w:r>
        <w:rPr>
          <w:rFonts w:hint="eastAsia"/>
          <w:szCs w:val="21"/>
          <w:u w:val="none"/>
        </w:rPr>
        <w:t xml:space="preserve">。 </w:t>
      </w:r>
      <w:r>
        <w:rPr>
          <w:rFonts w:ascii="宋体" w:hAnsi="宋体" w:cs="宋体"/>
          <w:kern w:val="0"/>
          <w:szCs w:val="21"/>
          <w:u w:val="none"/>
        </w:rPr>
        <w:t>不符</w:t>
      </w:r>
      <w:r>
        <w:rPr>
          <w:rFonts w:cs="宋体" w:asciiTheme="minorEastAsia" w:hAnsiTheme="minorEastAsia" w:eastAsiaTheme="minorEastAsia"/>
          <w:kern w:val="0"/>
          <w:szCs w:val="21"/>
          <w:u w:val="none"/>
        </w:rPr>
        <w:t>合</w:t>
      </w:r>
      <w:r>
        <w:rPr>
          <w:rFonts w:hint="eastAsia" w:cs="宋体" w:asciiTheme="minorEastAsia" w:hAnsiTheme="minorEastAsia" w:eastAsiaTheme="minorEastAsia"/>
          <w:kern w:val="0"/>
          <w:szCs w:val="21"/>
          <w:u w:val="none"/>
        </w:rPr>
        <w:t>认证</w:t>
      </w:r>
      <w:r>
        <w:rPr>
          <w:rStyle w:val="10"/>
          <w:rFonts w:asciiTheme="minorEastAsia" w:hAnsiTheme="minorEastAsia" w:eastAsiaTheme="minorEastAsia"/>
          <w:sz w:val="21"/>
          <w:szCs w:val="21"/>
          <w:u w:val="none"/>
          <w:lang w:val="zh-CN"/>
        </w:rPr>
        <w:t>审核准则</w:t>
      </w:r>
      <w:r>
        <w:rPr>
          <w:rFonts w:cs="宋体" w:asciiTheme="minorEastAsia" w:hAnsiTheme="minorEastAsia" w:eastAsiaTheme="minorEastAsia"/>
          <w:kern w:val="0"/>
          <w:szCs w:val="21"/>
          <w:u w:val="none"/>
        </w:rPr>
        <w:t>条</w:t>
      </w:r>
      <w:r>
        <w:rPr>
          <w:rFonts w:ascii="宋体" w:hAnsi="宋体" w:cs="宋体"/>
          <w:kern w:val="0"/>
          <w:szCs w:val="21"/>
          <w:u w:val="none"/>
        </w:rPr>
        <w:t>款号</w:t>
      </w:r>
      <w:r>
        <w:rPr>
          <w:rFonts w:hint="eastAsia" w:ascii="宋体" w:hAnsi="宋体" w:cs="宋体"/>
          <w:kern w:val="0"/>
          <w:szCs w:val="21"/>
          <w:u w:val="none"/>
          <w:lang w:eastAsia="zh-CN"/>
        </w:rPr>
        <w:t>：</w:t>
      </w:r>
      <w:r>
        <w:rPr>
          <w:rFonts w:ascii="宋体" w:hAnsi="宋体" w:cs="宋体"/>
          <w:kern w:val="0"/>
          <w:szCs w:val="21"/>
          <w:u w:val="none"/>
        </w:rPr>
        <w:t xml:space="preserve"> </w:t>
      </w:r>
      <w:r>
        <w:rPr>
          <w:rFonts w:hint="eastAsia" w:ascii="宋体" w:hAnsi="宋体" w:cs="宋体"/>
          <w:kern w:val="0"/>
          <w:szCs w:val="21"/>
          <w:u w:val="none"/>
        </w:rPr>
        <w:t>GB/T</w:t>
      </w:r>
      <w:r>
        <w:rPr>
          <w:rFonts w:ascii="宋体" w:hAnsi="宋体" w:cs="宋体"/>
          <w:kern w:val="0"/>
          <w:szCs w:val="21"/>
          <w:u w:val="none"/>
        </w:rPr>
        <w:t xml:space="preserve"> </w:t>
      </w:r>
      <w:r>
        <w:rPr>
          <w:rFonts w:hint="eastAsia" w:ascii="宋体" w:hAnsi="宋体" w:cs="宋体"/>
          <w:kern w:val="0"/>
          <w:szCs w:val="21"/>
          <w:u w:val="none"/>
        </w:rPr>
        <w:t>19022-2003标准7.1.4计量确认过程记录。</w:t>
      </w:r>
      <w:r>
        <w:rPr>
          <w:rFonts w:hint="eastAsia" w:ascii="宋体" w:cs="宋体"/>
          <w:color w:val="auto"/>
          <w:kern w:val="0"/>
          <w:szCs w:val="21"/>
          <w:u w:val="none"/>
          <w:lang w:val="en-US" w:eastAsia="zh-CN"/>
        </w:rPr>
        <w:t>。</w:t>
      </w:r>
      <w:r>
        <w:rPr>
          <w:rFonts w:hint="eastAsia" w:ascii="宋体" w:hAnsi="宋体" w:eastAsia="宋体" w:cs="宋体"/>
          <w:b w:val="0"/>
          <w:bCs/>
          <w:color w:val="auto"/>
          <w:kern w:val="0"/>
          <w:sz w:val="21"/>
          <w:szCs w:val="21"/>
          <w:u w:val="none"/>
        </w:rPr>
        <w:t>通过对整改完成情况及纠正措施有效性进行查验，确认公司上次审核中确定</w:t>
      </w:r>
      <w:r>
        <w:rPr>
          <w:rFonts w:hint="eastAsia" w:ascii="宋体" w:hAnsi="宋体" w:eastAsia="宋体" w:cs="宋体"/>
          <w:b w:val="0"/>
          <w:bCs/>
          <w:color w:val="auto"/>
          <w:kern w:val="0"/>
          <w:sz w:val="21"/>
          <w:szCs w:val="21"/>
        </w:rPr>
        <w:t>的</w:t>
      </w:r>
      <w:r>
        <w:rPr>
          <w:rFonts w:hint="eastAsia" w:ascii="宋体" w:hAnsi="宋体" w:eastAsia="宋体" w:cs="宋体"/>
          <w:b w:val="0"/>
          <w:bCs/>
          <w:color w:val="auto"/>
          <w:kern w:val="0"/>
          <w:sz w:val="21"/>
          <w:szCs w:val="21"/>
          <w:lang w:val="en-US" w:eastAsia="zh-CN"/>
        </w:rPr>
        <w:t>2</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w:t>
      </w:r>
      <w:r>
        <w:rPr>
          <w:b/>
          <w:bCs/>
          <w:color w:val="000000"/>
          <w:szCs w:val="21"/>
        </w:rPr>
        <w:t>生产相关活动</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bookmarkStart w:id="8" w:name="审核范围"/>
      <w:r>
        <w:rPr>
          <w:rFonts w:hint="eastAsia"/>
          <w:szCs w:val="21"/>
          <w:lang w:eastAsia="zh-CN"/>
        </w:rPr>
        <w:t>认证范围：</w:t>
      </w:r>
      <w:bookmarkEnd w:id="8"/>
      <w:r>
        <w:rPr>
          <w:color w:val="000000"/>
          <w:szCs w:val="21"/>
        </w:rPr>
        <w:t>空调设备、液压设备、特种车辆（限空调车、通风车、油泵车）的改装；航空仪器仪表、航空保障设备生产制造</w:t>
      </w:r>
      <w:r>
        <w:rPr>
          <w:rFonts w:hint="eastAsia"/>
          <w:szCs w:val="21"/>
          <w:lang w:eastAsia="zh-CN"/>
        </w:rPr>
        <w:t>在</w:t>
      </w:r>
      <w:r>
        <w:rPr>
          <w:szCs w:val="21"/>
        </w:rPr>
        <w:t>行业标准对产品</w:t>
      </w:r>
      <w:r>
        <w:rPr>
          <w:rFonts w:hint="eastAsia"/>
          <w:szCs w:val="21"/>
          <w:lang w:eastAsia="zh-CN"/>
        </w:rPr>
        <w:t>生产</w:t>
      </w:r>
      <w:r>
        <w:rPr>
          <w:rFonts w:hint="eastAsia"/>
          <w:color w:val="000000"/>
          <w:szCs w:val="21"/>
          <w:lang w:eastAsia="zh-CN"/>
        </w:rPr>
        <w:t>企业</w:t>
      </w:r>
      <w:r>
        <w:rPr>
          <w:rFonts w:hint="eastAsia" w:ascii="宋体" w:hAnsi="宋体" w:eastAsia="宋体" w:cs="宋体"/>
          <w:b w:val="0"/>
          <w:bCs w:val="0"/>
          <w:color w:val="auto"/>
          <w:sz w:val="21"/>
          <w:szCs w:val="21"/>
          <w:lang w:eastAsia="zh-CN"/>
        </w:rPr>
        <w:t>生产</w:t>
      </w:r>
      <w:r>
        <w:rPr>
          <w:rFonts w:hint="eastAsia" w:ascii="Times New Roman" w:hAnsi="Times New Roman" w:eastAsia="宋体" w:cs="Times New Roman"/>
          <w:b w:val="0"/>
          <w:bCs w:val="0"/>
          <w:color w:val="auto"/>
          <w:sz w:val="21"/>
          <w:szCs w:val="21"/>
          <w:highlight w:val="none"/>
          <w:u w:val="none"/>
          <w:lang w:val="en-US" w:eastAsia="zh-CN"/>
        </w:rPr>
        <w:t>产品</w:t>
      </w:r>
      <w:r>
        <w:rPr>
          <w:rFonts w:hint="eastAsia"/>
          <w:b w:val="0"/>
          <w:bCs w:val="0"/>
          <w:color w:val="auto"/>
          <w:sz w:val="21"/>
          <w:szCs w:val="21"/>
          <w:highlight w:val="none"/>
          <w:lang w:eastAsia="zh-CN"/>
        </w:rPr>
        <w:t>过程中所依据的检验标准、检验方法、使用的测量设备均符合标准要求。企业</w:t>
      </w:r>
      <w:r>
        <w:rPr>
          <w:rFonts w:hint="eastAsia" w:ascii="宋体" w:hAnsi="宋体" w:cs="宋体"/>
          <w:b w:val="0"/>
          <w:bCs w:val="0"/>
          <w:color w:val="auto"/>
          <w:kern w:val="0"/>
          <w:sz w:val="21"/>
          <w:szCs w:val="21"/>
          <w:highlight w:val="none"/>
        </w:rPr>
        <w:t>目前</w:t>
      </w:r>
      <w:r>
        <w:rPr>
          <w:b w:val="0"/>
          <w:bCs w:val="0"/>
          <w:color w:val="auto"/>
          <w:sz w:val="21"/>
          <w:szCs w:val="21"/>
          <w:highlight w:val="none"/>
        </w:rPr>
        <w:t>产</w:t>
      </w:r>
      <w:r>
        <w:rPr>
          <w:color w:val="auto"/>
          <w:szCs w:val="21"/>
          <w:highlight w:val="none"/>
        </w:rPr>
        <w:t>品质量较好，未有顾客投诉。顾客</w:t>
      </w:r>
      <w:r>
        <w:rPr>
          <w:rFonts w:hint="eastAsia"/>
          <w:color w:val="auto"/>
          <w:szCs w:val="21"/>
          <w:highlight w:val="none"/>
          <w:lang w:eastAsia="zh-CN"/>
        </w:rPr>
        <w:t>满意度为</w:t>
      </w:r>
      <w:r>
        <w:rPr>
          <w:rFonts w:hint="eastAsia"/>
          <w:color w:val="auto"/>
          <w:szCs w:val="21"/>
          <w:highlight w:val="none"/>
          <w:lang w:val="en-US" w:eastAsia="zh-CN"/>
        </w:rPr>
        <w:t>99%，</w:t>
      </w:r>
      <w:r>
        <w:rPr>
          <w:rFonts w:hint="eastAsia"/>
          <w:color w:val="auto"/>
          <w:szCs w:val="21"/>
          <w:highlight w:val="none"/>
          <w:lang w:eastAsia="zh-CN"/>
        </w:rPr>
        <w:t>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2-2023</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2022年3-12月，2023年1月，7</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widowControl/>
        <w:numPr>
          <w:ilvl w:val="0"/>
          <w:numId w:val="0"/>
        </w:numPr>
        <w:spacing w:line="360" w:lineRule="auto"/>
        <w:rPr>
          <w:rFonts w:ascii="Times New Roman" w:hAnsi="Times New Roman" w:cs="Times New Roman"/>
          <w:b/>
          <w:bCs/>
          <w:kern w:val="0"/>
          <w:szCs w:val="21"/>
          <w:highlight w:val="none"/>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sz w:val="21"/>
          <w:szCs w:val="21"/>
          <w:lang w:eastAsia="zh-CN"/>
        </w:rPr>
        <w:t>企业</w:t>
      </w:r>
      <w:r>
        <w:rPr>
          <w:rFonts w:hint="eastAsia"/>
          <w:color w:val="000000" w:themeColor="text1"/>
          <w:lang w:eastAsia="zh-CN"/>
        </w:rPr>
        <w:t>《测量管理体系手册》及《测量管理体系程序文件》</w:t>
      </w:r>
      <w:r>
        <w:rPr>
          <w:rFonts w:hint="eastAsia"/>
          <w:color w:val="000000" w:themeColor="text1"/>
          <w:lang w:val="en-US" w:eastAsia="zh-CN"/>
        </w:rPr>
        <w:t>2022.5.10</w:t>
      </w:r>
      <w:r>
        <w:rPr>
          <w:rFonts w:hint="eastAsia"/>
          <w:color w:val="000000" w:themeColor="text1"/>
          <w:lang w:eastAsia="zh-CN"/>
        </w:rPr>
        <w:t>修订</w:t>
      </w:r>
      <w:r>
        <w:rPr>
          <w:rFonts w:hint="eastAsia"/>
          <w:color w:val="000000" w:themeColor="text1"/>
          <w:lang w:val="en-US" w:eastAsia="zh-CN"/>
        </w:rPr>
        <w:t>版本为A/1;版管理者代表由董事长任命为：陈耀东主持测量体系运行工作。附（《</w:t>
      </w:r>
      <w:r>
        <w:rPr>
          <w:rFonts w:hint="eastAsia"/>
          <w:color w:val="000000" w:themeColor="text1"/>
          <w:lang w:eastAsia="zh-CN"/>
        </w:rPr>
        <w:t>测量管理体系手册》颁布令</w:t>
      </w:r>
      <w:r>
        <w:rPr>
          <w:rFonts w:hint="eastAsia"/>
          <w:color w:val="000000" w:themeColor="text1"/>
          <w:lang w:val="en-US" w:eastAsia="zh-CN"/>
        </w:rPr>
        <w:t>）</w:t>
      </w:r>
      <w:r>
        <w:rPr>
          <w:rFonts w:hint="eastAsia"/>
          <w:color w:val="000000" w:themeColor="text1"/>
          <w:lang w:eastAsia="zh-CN"/>
        </w:rPr>
        <w:t>。企业</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2022.03.01调整，</w:t>
      </w:r>
      <w:r>
        <w:rPr>
          <w:rFonts w:hint="eastAsia"/>
          <w:color w:val="000000" w:themeColor="text1"/>
          <w:lang w:val="en-US" w:eastAsia="zh-CN"/>
        </w:rPr>
        <w:t>附《</w:t>
      </w:r>
      <w:r>
        <w:rPr>
          <w:rFonts w:hint="eastAsia"/>
          <w:color w:val="000000" w:themeColor="text1"/>
          <w:lang w:eastAsia="zh-CN"/>
        </w:rPr>
        <w:t>测量管理体系组织机构图</w:t>
      </w:r>
      <w:r>
        <w:rPr>
          <w:rFonts w:hint="eastAsia"/>
          <w:color w:val="000000" w:themeColor="text1"/>
          <w:lang w:val="en-US" w:eastAsia="zh-CN"/>
        </w:rPr>
        <w:t>》</w:t>
      </w:r>
      <w:r>
        <w:rPr>
          <w:rFonts w:hint="eastAsia" w:ascii="宋体" w:hAnsi="宋体" w:eastAsia="宋体" w:cs="宋体"/>
          <w:bCs/>
          <w:color w:val="auto"/>
          <w:kern w:val="0"/>
          <w:szCs w:val="21"/>
          <w:highlight w:val="none"/>
          <w:lang w:eastAsia="zh-CN"/>
        </w:rPr>
        <w:t>部门职责做了略微调整。</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 w:val="21"/>
          <w:szCs w:val="21"/>
          <w:highlight w:val="none"/>
        </w:rPr>
        <w:t>测量管理体系运行</w:t>
      </w:r>
      <w:r>
        <w:rPr>
          <w:rFonts w:hint="eastAsia" w:ascii="宋体" w:hAnsi="宋体" w:eastAsia="宋体" w:cs="宋体"/>
          <w:bCs/>
          <w:color w:val="auto"/>
          <w:kern w:val="0"/>
          <w:sz w:val="21"/>
          <w:szCs w:val="21"/>
          <w:highlight w:val="none"/>
          <w:lang w:eastAsia="zh-CN"/>
        </w:rPr>
        <w:t>满足标准的要求。</w:t>
      </w:r>
    </w:p>
    <w:p>
      <w:pPr>
        <w:spacing w:line="312" w:lineRule="auto"/>
        <w:ind w:firstLine="420" w:firstLineChars="200"/>
        <w:rPr>
          <w:rFonts w:ascii="Times New Roman" w:hAnsi="Times New Roman" w:cs="Times New Roman"/>
          <w:b/>
          <w:bCs/>
          <w:kern w:val="0"/>
          <w:sz w:val="21"/>
          <w:szCs w:val="21"/>
          <w:highlight w:val="none"/>
        </w:rPr>
      </w:pP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ascii="Times New Roman" w:hAnsi="Times New Roman" w:cs="Times New Roman"/>
          <w:bCs/>
          <w:kern w:val="0"/>
          <w:szCs w:val="21"/>
        </w:rPr>
      </w:pPr>
      <w:r>
        <w:rPr>
          <w:rFonts w:ascii="Times New Roman" w:hAnsi="Times New Roman" w:cs="Times New Roman"/>
          <w:bCs/>
          <w:kern w:val="0"/>
          <w:szCs w:val="21"/>
        </w:rPr>
        <w:t>（2）测量管理体系认证证书用于：</w:t>
      </w:r>
      <w:r>
        <w:rPr>
          <w:rFonts w:hint="eastAsia" w:ascii="Times New Roman" w:hAnsi="Times New Roman" w:cs="Times New Roman"/>
          <w:bCs/>
          <w:kern w:val="0"/>
          <w:szCs w:val="21"/>
          <w:lang w:eastAsia="zh-CN"/>
        </w:rPr>
        <w:t>空军装备部等</w:t>
      </w:r>
      <w:r>
        <w:rPr>
          <w:rFonts w:hint="eastAsia" w:ascii="宋体" w:hAnsi="宋体" w:cs="宋体"/>
          <w:bCs/>
          <w:kern w:val="0"/>
          <w:szCs w:val="21"/>
          <w:highlight w:val="none"/>
          <w:lang w:eastAsia="zh-CN"/>
        </w:rPr>
        <w:t>招投标单位。</w:t>
      </w: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lang w:val="en-US" w:eastAsia="zh-CN"/>
        </w:rPr>
        <w:t>10.1</w:t>
      </w:r>
      <w:r>
        <w:rPr>
          <w:rFonts w:hint="eastAsia" w:ascii="宋体" w:hAnsi="宋体" w:cs="宋体"/>
          <w:bCs/>
          <w:color w:val="auto"/>
          <w:kern w:val="0"/>
          <w:szCs w:val="21"/>
        </w:rPr>
        <w:t>抽查</w:t>
      </w:r>
      <w:r>
        <w:rPr>
          <w:rFonts w:hint="eastAsia" w:ascii="宋体" w:hAnsi="宋体" w:cs="宋体"/>
          <w:bCs/>
          <w:color w:val="auto"/>
          <w:kern w:val="0"/>
          <w:szCs w:val="21"/>
          <w:lang w:eastAsia="zh-CN"/>
        </w:rPr>
        <w:t>质保部</w:t>
      </w:r>
      <w:r>
        <w:rPr>
          <w:rFonts w:hint="eastAsia" w:ascii="宋体" w:hAnsi="宋体" w:cs="宋体"/>
          <w:bCs/>
          <w:color w:val="auto"/>
          <w:kern w:val="0"/>
          <w:szCs w:val="21"/>
        </w:rPr>
        <w:t>(内部)顾客满意度</w:t>
      </w:r>
      <w:r>
        <w:rPr>
          <w:rFonts w:hint="eastAsia" w:ascii="宋体" w:hAnsi="宋体" w:cs="宋体"/>
          <w:bCs/>
          <w:color w:val="auto"/>
          <w:kern w:val="0"/>
          <w:szCs w:val="21"/>
          <w:lang w:eastAsia="zh-CN"/>
        </w:rPr>
        <w:t>调查表，企业未能提供</w:t>
      </w:r>
      <w:r>
        <w:rPr>
          <w:rFonts w:hint="eastAsia" w:ascii="宋体" w:hAnsi="宋体" w:cs="宋体"/>
          <w:bCs/>
          <w:color w:val="auto"/>
          <w:kern w:val="0"/>
          <w:szCs w:val="21"/>
        </w:rPr>
        <w:t>(内部)顾客满意度</w:t>
      </w:r>
      <w:r>
        <w:rPr>
          <w:rFonts w:hint="eastAsia" w:ascii="宋体" w:hAnsi="宋体" w:cs="宋体"/>
          <w:bCs/>
          <w:color w:val="auto"/>
          <w:kern w:val="0"/>
          <w:szCs w:val="21"/>
          <w:lang w:eastAsia="zh-CN"/>
        </w:rPr>
        <w:t>调查表，不符合</w:t>
      </w:r>
      <w:r>
        <w:rPr>
          <w:rFonts w:hint="eastAsia" w:ascii="宋体" w:hAnsi="宋体" w:cs="宋体"/>
          <w:bCs/>
          <w:color w:val="auto"/>
          <w:kern w:val="0"/>
          <w:szCs w:val="21"/>
        </w:rPr>
        <w:t>标准GB/T 19022-2003</w:t>
      </w:r>
      <w:r>
        <w:rPr>
          <w:rFonts w:hint="eastAsia" w:ascii="宋体" w:hAnsi="宋体" w:cs="宋体"/>
          <w:bCs/>
          <w:color w:val="auto"/>
          <w:kern w:val="0"/>
          <w:szCs w:val="21"/>
          <w:lang w:eastAsia="zh-CN"/>
        </w:rPr>
        <w:t>标准</w:t>
      </w:r>
      <w:r>
        <w:rPr>
          <w:rFonts w:hint="eastAsia" w:ascii="宋体" w:hAnsi="宋体" w:cs="宋体"/>
          <w:bCs/>
          <w:color w:val="auto"/>
          <w:kern w:val="0"/>
          <w:szCs w:val="21"/>
          <w:lang w:val="en-US" w:eastAsia="zh-CN"/>
        </w:rPr>
        <w:t xml:space="preserve">8.2.2条款 </w:t>
      </w:r>
      <w:r>
        <w:rPr>
          <w:rFonts w:hint="eastAsia" w:ascii="宋体" w:hAnsi="宋体" w:cs="宋体"/>
          <w:bCs/>
          <w:color w:val="auto"/>
          <w:kern w:val="0"/>
          <w:szCs w:val="21"/>
        </w:rPr>
        <w:t>顾客满意</w:t>
      </w:r>
      <w:r>
        <w:rPr>
          <w:rFonts w:hint="eastAsia" w:ascii="宋体" w:hAnsi="宋体" w:cs="宋体"/>
          <w:bCs/>
          <w:color w:val="auto"/>
          <w:kern w:val="0"/>
          <w:szCs w:val="21"/>
          <w:lang w:eastAsia="zh-CN"/>
        </w:rPr>
        <w:t>的</w:t>
      </w:r>
      <w:r>
        <w:rPr>
          <w:rFonts w:hint="eastAsia" w:ascii="宋体" w:hAnsi="宋体" w:cs="宋体"/>
          <w:bCs/>
          <w:color w:val="auto"/>
          <w:kern w:val="0"/>
          <w:szCs w:val="21"/>
        </w:rPr>
        <w:t>要求。属于次要不符合项。</w:t>
      </w:r>
    </w:p>
    <w:p>
      <w:pPr>
        <w:widowControl/>
        <w:spacing w:line="360" w:lineRule="auto"/>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lang w:val="en-US" w:eastAsia="zh-CN"/>
        </w:rPr>
        <w:t>针对上述1项次要不符合项，企业制定了整改措施并已落实，审核组验证有效。</w:t>
      </w:r>
    </w:p>
    <w:p>
      <w:pPr>
        <w:widowControl/>
        <w:spacing w:line="360" w:lineRule="auto"/>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rPr>
        <w:t>三、监督审核结论意见(含需要说明的事项):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23</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02</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23-24日上午</w:t>
      </w:r>
      <w:r>
        <w:rPr>
          <w:rFonts w:hint="eastAsia" w:ascii="宋体" w:hAnsi="宋体" w:cs="宋体"/>
          <w:bCs/>
          <w:color w:val="auto"/>
          <w:kern w:val="0"/>
          <w:szCs w:val="21"/>
        </w:rPr>
        <w:t>，</w:t>
      </w:r>
      <w:r>
        <w:rPr>
          <w:rFonts w:hint="eastAsia" w:ascii="宋体" w:hAnsi="宋体" w:cs="宋体"/>
          <w:bCs/>
          <w:color w:val="auto"/>
          <w:kern w:val="0"/>
          <w:szCs w:val="21"/>
          <w:lang w:eastAsia="zh-CN"/>
        </w:rPr>
        <w:t xml:space="preserve"> 沈阳航达机载设备有限公司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val="en-US" w:eastAsia="zh-CN"/>
        </w:rPr>
        <w:t>现场</w:t>
      </w:r>
      <w:r>
        <w:rPr>
          <w:rFonts w:hint="eastAsia" w:ascii="宋体" w:hAnsi="宋体" w:cs="宋体"/>
          <w:bCs/>
          <w:color w:val="auto"/>
          <w:kern w:val="0"/>
          <w:szCs w:val="21"/>
        </w:rPr>
        <w:t>监督</w:t>
      </w:r>
      <w:r>
        <w:rPr>
          <w:rFonts w:hint="eastAsia" w:ascii="宋体" w:hAnsi="宋体" w:cs="宋体"/>
          <w:bCs/>
          <w:color w:val="auto"/>
          <w:kern w:val="0"/>
          <w:szCs w:val="21"/>
          <w:lang w:eastAsia="zh-CN"/>
        </w:rPr>
        <w:t>审核</w:t>
      </w:r>
      <w:r>
        <w:rPr>
          <w:rFonts w:hint="eastAsia" w:ascii="宋体" w:hAnsi="宋体" w:cs="宋体"/>
          <w:bCs/>
          <w:color w:val="auto"/>
          <w:kern w:val="0"/>
          <w:szCs w:val="21"/>
        </w:rPr>
        <w:t>，验证了公司在测量管理体系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沈阳航达机载设备有限公司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ascii="Times New Roman" w:hAnsi="Times New Roman"/>
          <w:bCs/>
          <w:szCs w:val="21"/>
        </w:rPr>
        <w:t>提高企业内部技术管理水平</w:t>
      </w:r>
      <w:r>
        <w:rPr>
          <w:rFonts w:hint="eastAsia" w:ascii="宋体" w:hAnsi="宋体" w:eastAsia="宋体" w:cs="宋体"/>
          <w:bCs/>
          <w:color w:val="auto"/>
          <w:kern w:val="0"/>
          <w:szCs w:val="21"/>
        </w:rPr>
        <w:t>增加测量设备参与全过程管理的内容，使计量、质量管理工作融为一体，便于进一步提升企业管理水平和提高产品质量。</w:t>
      </w:r>
    </w:p>
    <w:p>
      <w:pPr>
        <w:widowControl/>
        <w:numPr>
          <w:ilvl w:val="0"/>
          <w:numId w:val="1"/>
        </w:numPr>
        <w:spacing w:line="360" w:lineRule="auto"/>
        <w:rPr>
          <w:rFonts w:hint="eastAsia" w:ascii="宋体" w:hAnsi="宋体" w:eastAsia="宋体" w:cs="宋体"/>
          <w:bCs/>
          <w:color w:val="auto"/>
          <w:kern w:val="0"/>
          <w:szCs w:val="21"/>
        </w:rPr>
      </w:pPr>
      <w:r>
        <w:rPr>
          <w:rFonts w:hint="eastAsia" w:ascii="Times New Roman" w:hAnsi="Times New Roman"/>
          <w:bCs/>
          <w:szCs w:val="21"/>
          <w:lang w:eastAsia="zh-CN"/>
        </w:rPr>
        <w:t>建议选派</w:t>
      </w:r>
      <w:r>
        <w:rPr>
          <w:rFonts w:hint="eastAsia" w:ascii="Times New Roman" w:hAnsi="Times New Roman"/>
          <w:bCs/>
          <w:szCs w:val="21"/>
          <w:lang w:val="en-US" w:eastAsia="zh-CN"/>
        </w:rPr>
        <w:t>2</w:t>
      </w:r>
      <w:r>
        <w:rPr>
          <w:rFonts w:ascii="Times New Roman" w:hAnsi="Times New Roman"/>
          <w:bCs/>
          <w:szCs w:val="21"/>
        </w:rPr>
        <w:t>内审员</w:t>
      </w:r>
      <w:r>
        <w:rPr>
          <w:rFonts w:hint="eastAsia" w:ascii="Times New Roman" w:hAnsi="Times New Roman"/>
          <w:bCs/>
          <w:szCs w:val="21"/>
          <w:lang w:eastAsia="zh-CN"/>
        </w:rPr>
        <w:t>参加专业</w:t>
      </w:r>
      <w:r>
        <w:rPr>
          <w:rFonts w:ascii="Times New Roman" w:hAnsi="Times New Roman"/>
          <w:bCs/>
          <w:szCs w:val="21"/>
        </w:rPr>
        <w:t>培训，</w:t>
      </w:r>
      <w:r>
        <w:rPr>
          <w:rFonts w:hint="eastAsia" w:ascii="Times New Roman" w:hAnsi="Times New Roman"/>
          <w:bCs/>
          <w:szCs w:val="21"/>
          <w:lang w:eastAsia="zh-CN"/>
        </w:rPr>
        <w:t>完善测量管理体系认证需求。</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：无</w:t>
      </w:r>
    </w:p>
    <w:p>
      <w:pPr>
        <w:widowControl/>
        <w:spacing w:line="360" w:lineRule="auto"/>
        <w:rPr>
          <w:rFonts w:ascii="宋体" w:hAnsi="宋体" w:eastAsia="宋体" w:cs="宋体"/>
          <w:b/>
          <w:bCs/>
          <w:kern w:val="0"/>
          <w:szCs w:val="21"/>
        </w:rPr>
      </w:pP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b/>
          <w:bCs/>
          <w:kern w:val="0"/>
          <w:szCs w:val="21"/>
          <w:lang w:eastAsia="zh-CN"/>
        </w:rPr>
        <w:t>姜丽</w:t>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2023.02.24</w:t>
      </w:r>
    </w:p>
    <w:p>
      <w:pPr>
        <w:widowControl/>
        <w:spacing w:line="360" w:lineRule="auto"/>
        <w:jc w:val="left"/>
        <w:rPr>
          <w:rFonts w:ascii="宋体" w:hAnsi="宋体" w:eastAsia="宋体" w:cs="宋体"/>
          <w:color w:val="000000"/>
          <w:kern w:val="0"/>
          <w:szCs w:val="21"/>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2B13035"/>
    <w:rsid w:val="034E6C2C"/>
    <w:rsid w:val="17E7713C"/>
    <w:rsid w:val="1D344F4E"/>
    <w:rsid w:val="1EE729C5"/>
    <w:rsid w:val="27B3487D"/>
    <w:rsid w:val="29022D2F"/>
    <w:rsid w:val="2FC65A70"/>
    <w:rsid w:val="3AAC5A6F"/>
    <w:rsid w:val="3DD540AF"/>
    <w:rsid w:val="48640A9C"/>
    <w:rsid w:val="4D3626B7"/>
    <w:rsid w:val="59D60268"/>
    <w:rsid w:val="5AF6660C"/>
    <w:rsid w:val="5E0F1C0D"/>
    <w:rsid w:val="6869391B"/>
    <w:rsid w:val="786174BD"/>
    <w:rsid w:val="7FAA12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2"/>
      <w:szCs w:val="22"/>
      <w:lang w:val="zh-CN" w:eastAsia="zh-CN" w:bidi="zh-CN"/>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3"/>
    <w:qFormat/>
    <w:uiPriority w:val="99"/>
    <w:rPr>
      <w:sz w:val="18"/>
      <w:szCs w:val="18"/>
    </w:rPr>
  </w:style>
  <w:style w:type="character" w:customStyle="1" w:styleId="8">
    <w:name w:val="页脚 Char"/>
    <w:basedOn w:val="6"/>
    <w:link w:val="4"/>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 w:type="paragraph" w:customStyle="1" w:styleId="13">
    <w:name w:val="Quote1"/>
    <w:basedOn w:val="1"/>
    <w:next w:val="1"/>
    <w:qFormat/>
    <w:uiPriority w:val="99"/>
    <w:pPr>
      <w:widowControl/>
      <w:wordWrap w:val="0"/>
      <w:spacing w:before="200" w:after="160"/>
      <w:ind w:left="864" w:right="864"/>
      <w:jc w:val="center"/>
    </w:pPr>
    <w:rPr>
      <w:rFonts w:ascii="宋体"/>
      <w:i/>
      <w:color w:val="40404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3194</Words>
  <Characters>3564</Characters>
  <Lines>15</Lines>
  <Paragraphs>4</Paragraphs>
  <TotalTime>11</TotalTime>
  <ScaleCrop>false</ScaleCrop>
  <LinksUpToDate>false</LinksUpToDate>
  <CharactersWithSpaces>3636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2023-02-24T10:36:28Z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5EB5FB4F7A9844ECA9BE8EABA40B84A0</vt:lpwstr>
  </property>
</Properties>
</file>