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赣州市水晶梦家居有限公司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唐利花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2023年03月27日 上午至2023年03月28日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