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0009-2019-2020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宝鸡瑞林石油机电设备有限责任公司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2020年01月17日 至2020年01月18日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