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北京食刻鲜食品配送有限公司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0967-2021-F-2023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北京市丰台区花乡新发地农工商联合公司院内新发地农产品市场商业街平房20号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郭海凤</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北京市丰台区花乡新发地农工商联合公司院内新发地农产品市场商业街平房20号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王炎</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010-83701012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15233766310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食品安全管理体系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ISO 22000:2018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位于北京市丰台区花乡新发地农工商联合公司院内新发地农产品市场商业街平房20号的北京食刻鲜食品配送有限公司预包装食品（不含冷藏冷冻食品）的销售</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FI-2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20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 xml:space="preserve">主要负责人□变更 □无；管理者代表 </w:t>
            </w:r>
            <w:r>
              <w:rPr>
                <w:rFonts w:hint="eastAsia" w:ascii="宋体" w:hAnsi="宋体"/>
                <w:color w:val="000000"/>
                <w:lang w:eastAsia="zh-CN"/>
              </w:rPr>
              <w:t>☑</w:t>
            </w:r>
            <w:r>
              <w:rPr>
                <w:rFonts w:hint="eastAsia" w:ascii="宋体" w:hAnsi="宋体"/>
                <w:color w:val="000000"/>
              </w:rPr>
              <w:t>变更 □无；主要联系人□变更 □无</w:t>
            </w:r>
          </w:p>
          <w:p>
            <w:pPr>
              <w:spacing w:line="400" w:lineRule="exact"/>
              <w:rPr>
                <w:rFonts w:ascii="宋体" w:hAnsi="宋体"/>
                <w:color w:val="000000"/>
              </w:rPr>
            </w:pPr>
            <w:r>
              <w:rPr>
                <w:rFonts w:hint="eastAsia" w:ascii="宋体" w:hAnsi="宋体"/>
                <w:color w:val="000000"/>
                <w:lang w:eastAsia="zh-CN"/>
              </w:rPr>
              <w:t>☑</w:t>
            </w:r>
            <w:r>
              <w:rPr>
                <w:rFonts w:hint="eastAsia" w:ascii="宋体" w:hAnsi="宋体"/>
                <w:color w:val="000000"/>
              </w:rPr>
              <w:t>企业</w:t>
            </w:r>
            <w:r>
              <w:rPr>
                <w:rFonts w:hint="eastAsia" w:ascii="宋体" w:hAnsi="宋体"/>
                <w:strike/>
                <w:dstrike w:val="0"/>
                <w:color w:val="000000"/>
              </w:rPr>
              <w:t>名称</w:t>
            </w:r>
            <w:r>
              <w:rPr>
                <w:rFonts w:hint="eastAsia" w:ascii="宋体" w:hAnsi="宋体"/>
                <w:color w:val="000000"/>
              </w:rPr>
              <w:t xml:space="preserve">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rFonts w:hint="default" w:eastAsia="宋体"/>
                <w:bCs/>
                <w:sz w:val="24"/>
                <w:lang w:val="en-US" w:eastAsia="zh-CN"/>
              </w:rPr>
            </w:pPr>
            <w:r>
              <w:rPr>
                <w:rFonts w:hint="eastAsia" w:ascii="宋体" w:hAnsi="宋体"/>
                <w:color w:val="000000"/>
              </w:rPr>
              <w:t>变更信息的附件编号或日期：</w:t>
            </w:r>
            <w:r>
              <w:rPr>
                <w:rFonts w:hint="eastAsia" w:ascii="宋体" w:hAnsi="宋体"/>
                <w:color w:val="000000"/>
                <w:lang w:val="en-US" w:eastAsia="zh-CN"/>
              </w:rPr>
              <w:t>申请恢复时已变更，2023-2-14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rFonts w:hint="eastAsia"/>
                <w:sz w:val="24"/>
                <w:lang w:val="en-US" w:eastAsia="zh-CN"/>
              </w:rPr>
            </w:pPr>
            <w:r>
              <w:rPr>
                <w:rFonts w:hint="eastAsia"/>
                <w:sz w:val="24"/>
              </w:rPr>
              <w:t>本次审核要素：</w:t>
            </w:r>
            <w:r>
              <w:rPr>
                <w:rFonts w:hint="eastAsia" w:ascii="宋体" w:hAnsi="宋体" w:eastAsia="宋体" w:cs="Times New Roman"/>
                <w:color w:val="000000"/>
                <w:kern w:val="2"/>
                <w:sz w:val="24"/>
                <w:szCs w:val="24"/>
                <w:lang w:val="en-US" w:eastAsia="zh-CN" w:bidi="ar-SA"/>
              </w:rPr>
              <w:t>ISO22000</w:t>
            </w:r>
            <w:r>
              <w:rPr>
                <w:rFonts w:hint="eastAsia" w:ascii="宋体" w:hAnsi="宋体" w:cs="Times New Roman"/>
                <w:color w:val="000000"/>
                <w:kern w:val="2"/>
                <w:sz w:val="24"/>
                <w:szCs w:val="24"/>
                <w:lang w:val="en-US" w:eastAsia="zh-CN" w:bidi="ar-SA"/>
              </w:rPr>
              <w:t>:2018</w:t>
            </w:r>
            <w:r>
              <w:rPr>
                <w:rFonts w:hint="eastAsia" w:ascii="宋体" w:hAnsi="宋体" w:eastAsia="宋体" w:cs="Times New Roman"/>
                <w:color w:val="000000"/>
                <w:kern w:val="2"/>
                <w:sz w:val="24"/>
                <w:szCs w:val="24"/>
                <w:lang w:val="en-US" w:eastAsia="zh-CN" w:bidi="ar-SA"/>
              </w:rPr>
              <w:t>全条</w:t>
            </w:r>
            <w:r>
              <w:rPr>
                <w:rFonts w:hint="eastAsia"/>
                <w:sz w:val="24"/>
                <w:lang w:val="en-US" w:eastAsia="zh-CN"/>
              </w:rPr>
              <w:t>款</w:t>
            </w:r>
          </w:p>
          <w:p>
            <w:pPr>
              <w:pStyle w:val="2"/>
            </w:pPr>
          </w:p>
          <w:p>
            <w:pPr>
              <w:rPr>
                <w:rFonts w:hint="default" w:ascii="宋体" w:hAnsi="宋体" w:eastAsia="宋体"/>
                <w:color w:val="000000"/>
                <w:sz w:val="24"/>
                <w:lang w:val="en-US" w:eastAsia="zh-CN"/>
              </w:rPr>
            </w:pPr>
            <w:r>
              <w:rPr>
                <w:rFonts w:hint="eastAsia" w:ascii="宋体" w:hAnsi="宋体"/>
                <w:color w:val="000000"/>
                <w:sz w:val="24"/>
              </w:rPr>
              <w:t>审核的部门/条款：</w:t>
            </w:r>
            <w:r>
              <w:rPr>
                <w:rFonts w:hint="eastAsia" w:ascii="宋体" w:hAnsi="宋体"/>
                <w:color w:val="000000"/>
                <w:sz w:val="24"/>
                <w:lang w:val="en-US" w:eastAsia="zh-CN"/>
              </w:rPr>
              <w:t>领导层、食品安全小组、综合部、采购部、业务部（配送中心）</w:t>
            </w:r>
          </w:p>
          <w:p>
            <w:pPr>
              <w:rPr>
                <w:rFonts w:hint="default"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lang w:val="en-US" w:eastAsia="zh-CN"/>
              </w:rPr>
              <w:t>0</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1</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保持    □待改进    □撤消    □暂停     </w:t>
            </w:r>
            <w:r>
              <w:rPr>
                <w:rFonts w:hint="eastAsia" w:ascii="宋体" w:hAnsi="宋体"/>
                <w:sz w:val="24"/>
                <w:lang w:eastAsia="zh-CN"/>
              </w:rPr>
              <w:t>☑</w:t>
            </w:r>
            <w:r>
              <w:rPr>
                <w:rFonts w:hint="eastAsia" w:ascii="宋体" w:hAnsi="宋体"/>
                <w:sz w:val="24"/>
              </w:rPr>
              <w:t>恢复</w:t>
            </w:r>
          </w:p>
          <w:p>
            <w:pPr>
              <w:spacing w:line="400" w:lineRule="exact"/>
              <w:rPr>
                <w:rFonts w:ascii="宋体" w:hAnsi="宋体"/>
                <w:sz w:val="24"/>
                <w:u w:val="single"/>
              </w:rPr>
            </w:pPr>
            <w:r>
              <w:rPr>
                <w:rFonts w:hint="eastAsia" w:ascii="宋体" w:hAnsi="宋体"/>
                <w:sz w:val="24"/>
                <w:lang w:eastAsia="zh-CN"/>
              </w:rPr>
              <w:t>☑</w:t>
            </w:r>
            <w:r>
              <w:rPr>
                <w:rFonts w:hint="eastAsia" w:ascii="宋体" w:hAnsi="宋体"/>
                <w:sz w:val="24"/>
              </w:rPr>
              <w:t xml:space="preserve">对下次审核的建议： </w:t>
            </w:r>
          </w:p>
          <w:p>
            <w:pPr>
              <w:spacing w:line="400" w:lineRule="exact"/>
              <w:rPr>
                <w:rFonts w:hint="default" w:ascii="宋体" w:hAnsi="宋体" w:eastAsia="宋体"/>
                <w:sz w:val="24"/>
                <w:lang w:val="en-US" w:eastAsia="zh-CN"/>
              </w:rPr>
            </w:pPr>
            <w:r>
              <w:rPr>
                <w:rFonts w:hint="eastAsia" w:ascii="宋体" w:hAnsi="宋体"/>
                <w:sz w:val="24"/>
              </w:rPr>
              <w:t>多体系/证书审核(并/错期)调整建议：</w:t>
            </w:r>
            <w:r>
              <w:rPr>
                <w:rFonts w:hint="eastAsia" w:ascii="宋体" w:hAnsi="宋体"/>
                <w:color w:val="0000FF"/>
                <w:sz w:val="24"/>
                <w:u w:val="single"/>
                <w:lang w:val="en-US" w:eastAsia="zh-CN"/>
              </w:rPr>
              <w:t>尽可能安排早5:00的分拣现场和跟车审核</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w:t>
            </w:r>
            <w:r>
              <w:rPr>
                <w:rFonts w:hint="eastAsia" w:ascii="宋体" w:hAnsi="宋体" w:cs="宋体"/>
                <w:bCs/>
                <w:sz w:val="24"/>
                <w:lang w:val="en-US" w:eastAsia="zh-CN"/>
              </w:rPr>
              <w:pict>
                <v:shape id="_x0000_i1025" o:spt="75" alt="1" type="#_x0000_t75" style="height:26.1pt;width:54.1pt;" filled="f" o:preferrelative="t" stroked="f" coordsize="21600,21600">
                  <v:path/>
                  <v:fill on="f" focussize="0,0"/>
                  <v:stroke on="f"/>
                  <v:imagedata r:id="rId6" o:title="1"/>
                  <o:lock v:ext="edit" aspectratio="t"/>
                  <w10:wrap type="none"/>
                  <w10:anchorlock/>
                </v:shape>
              </w:pict>
            </w:r>
            <w:r>
              <w:rPr>
                <w:rFonts w:hint="eastAsia" w:ascii="宋体" w:hAnsi="宋体" w:cs="宋体"/>
                <w:bCs/>
                <w:sz w:val="24"/>
                <w:lang w:val="en-US" w:eastAsia="zh-CN"/>
              </w:rPr>
              <w:t xml:space="preserve">    2023-2-17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0" w:firstLineChars="0"/>
        <w:rPr>
          <w:bCs/>
          <w:sz w:val="24"/>
        </w:rPr>
      </w:pPr>
      <w:bookmarkStart w:id="18" w:name="_GoBack"/>
      <w:bookmarkEnd w:id="18"/>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3MDgzNTgzOGI2YTcxNDk1Yjk2MGUwMDM3N2Y3MmIifQ=="/>
  </w:docVars>
  <w:rsids>
    <w:rsidRoot w:val="00000000"/>
    <w:rsid w:val="218D6BBB"/>
    <w:rsid w:val="3E08359D"/>
    <w:rsid w:val="454420D3"/>
    <w:rsid w:val="6B60619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1829</Words>
  <Characters>1939</Characters>
  <Lines>16</Lines>
  <Paragraphs>4</Paragraphs>
  <TotalTime>1</TotalTime>
  <ScaleCrop>false</ScaleCrop>
  <LinksUpToDate>false</LinksUpToDate>
  <CharactersWithSpaces>2444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和为贵</cp:lastModifiedBy>
  <cp:lastPrinted>2015-12-21T05:08:00Z</cp:lastPrinted>
  <dcterms:modified xsi:type="dcterms:W3CDTF">2023-02-17T06:12:32Z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2052-11.1.0.13703</vt:lpwstr>
  </property>
</Properties>
</file>